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A50" w:rsidRPr="00901DD6" w:rsidRDefault="002D46E4" w:rsidP="002D46E4">
      <w:pPr>
        <w:tabs>
          <w:tab w:val="left" w:pos="475"/>
        </w:tabs>
        <w:spacing w:beforeLines="50" w:before="180"/>
        <w:jc w:val="center"/>
        <w:rPr>
          <w:b/>
          <w:sz w:val="24"/>
          <w:szCs w:val="24"/>
          <w:u w:val="double"/>
        </w:rPr>
      </w:pPr>
      <w:r w:rsidRPr="00901DD6">
        <w:rPr>
          <w:b/>
          <w:sz w:val="24"/>
          <w:szCs w:val="24"/>
          <w:u w:val="double"/>
        </w:rPr>
        <w:t>放課後等デイサービス　すかい　支援プログラム</w:t>
      </w:r>
    </w:p>
    <w:p w:rsidR="002D46E4" w:rsidRDefault="00C469C3" w:rsidP="002D46E4">
      <w:pPr>
        <w:tabs>
          <w:tab w:val="left" w:pos="475"/>
        </w:tabs>
        <w:jc w:val="right"/>
      </w:pPr>
      <w:r>
        <w:rPr>
          <w:rFonts w:hint="eastAsia"/>
        </w:rPr>
        <w:t>2024</w:t>
      </w:r>
      <w:r>
        <w:rPr>
          <w:rFonts w:hint="eastAsia"/>
        </w:rPr>
        <w:t>年</w:t>
      </w:r>
      <w:r w:rsidR="002D46E4">
        <w:rPr>
          <w:rFonts w:hint="eastAsia"/>
        </w:rPr>
        <w:t>9</w:t>
      </w:r>
      <w:r w:rsidR="002D46E4">
        <w:rPr>
          <w:rFonts w:hint="eastAsia"/>
        </w:rPr>
        <w:t>月　初版</w:t>
      </w:r>
    </w:p>
    <w:p w:rsidR="002D46E4" w:rsidRPr="00D965E3" w:rsidRDefault="00A85F4B" w:rsidP="002D46E4">
      <w:pPr>
        <w:tabs>
          <w:tab w:val="left" w:pos="475"/>
        </w:tabs>
        <w:jc w:val="left"/>
        <w:rPr>
          <w:b/>
          <w:sz w:val="24"/>
          <w:szCs w:val="24"/>
          <w:bdr w:val="single" w:sz="4" w:space="0" w:color="auto"/>
        </w:rPr>
      </w:pPr>
      <w:r>
        <w:rPr>
          <w:rFonts w:hint="eastAsia"/>
          <w:b/>
          <w:sz w:val="24"/>
          <w:szCs w:val="24"/>
          <w:bdr w:val="single" w:sz="4" w:space="0" w:color="auto"/>
        </w:rPr>
        <w:t>支援</w:t>
      </w:r>
      <w:r w:rsidR="009D2F8E">
        <w:rPr>
          <w:rFonts w:hint="eastAsia"/>
          <w:b/>
          <w:sz w:val="24"/>
          <w:szCs w:val="24"/>
          <w:bdr w:val="single" w:sz="4" w:space="0" w:color="auto"/>
        </w:rPr>
        <w:t>方針</w:t>
      </w:r>
    </w:p>
    <w:p w:rsidR="00FE4E62" w:rsidRPr="00FE4E62" w:rsidRDefault="00901DD6" w:rsidP="00D965E3">
      <w:pPr>
        <w:tabs>
          <w:tab w:val="left" w:pos="475"/>
        </w:tabs>
        <w:spacing w:beforeLines="50" w:before="180"/>
        <w:jc w:val="left"/>
        <w:rPr>
          <w:rFonts w:ascii="Noto Sans JP" w:hAnsi="Noto Sans JP" w:hint="eastAsia"/>
          <w:b/>
          <w:color w:val="333333"/>
          <w:spacing w:val="12"/>
          <w:shd w:val="clear" w:color="auto" w:fill="FFFFFF"/>
        </w:rPr>
      </w:pPr>
      <w:r>
        <w:rPr>
          <w:rFonts w:ascii="Noto Sans JP" w:hAnsi="Noto Sans JP"/>
          <w:b/>
          <w:color w:val="333333"/>
          <w:spacing w:val="12"/>
          <w:shd w:val="clear" w:color="auto" w:fill="FFFFFF"/>
        </w:rPr>
        <w:t>・</w:t>
      </w:r>
      <w:r w:rsidR="00FE4E62" w:rsidRPr="00FE4E62">
        <w:rPr>
          <w:rFonts w:ascii="Noto Sans JP" w:hAnsi="Noto Sans JP"/>
          <w:b/>
          <w:color w:val="333333"/>
          <w:spacing w:val="12"/>
          <w:shd w:val="clear" w:color="auto" w:fill="FFFFFF"/>
        </w:rPr>
        <w:t>障害のある子ども一人ひとりに合わせて必要な支援を提供</w:t>
      </w:r>
    </w:p>
    <w:p w:rsidR="00FE4E62" w:rsidRPr="00FE4E62" w:rsidRDefault="00901DD6" w:rsidP="00FE4E62">
      <w:pPr>
        <w:tabs>
          <w:tab w:val="left" w:pos="475"/>
        </w:tabs>
        <w:jc w:val="left"/>
        <w:rPr>
          <w:rFonts w:ascii="Noto Sans JP" w:hAnsi="Noto Sans JP" w:hint="eastAsia"/>
          <w:b/>
          <w:color w:val="333333"/>
          <w:spacing w:val="12"/>
          <w:shd w:val="clear" w:color="auto" w:fill="FFFFFF"/>
        </w:rPr>
      </w:pPr>
      <w:r>
        <w:rPr>
          <w:rFonts w:ascii="Noto Sans JP" w:hAnsi="Noto Sans JP"/>
          <w:b/>
          <w:color w:val="333333"/>
          <w:spacing w:val="12"/>
          <w:shd w:val="clear" w:color="auto" w:fill="FFFFFF"/>
        </w:rPr>
        <w:t>・</w:t>
      </w:r>
      <w:r w:rsidR="00FE4E62" w:rsidRPr="00FE4E62">
        <w:rPr>
          <w:rFonts w:ascii="Noto Sans JP" w:hAnsi="Noto Sans JP"/>
          <w:b/>
          <w:color w:val="333333"/>
          <w:spacing w:val="12"/>
          <w:shd w:val="clear" w:color="auto" w:fill="FFFFFF"/>
        </w:rPr>
        <w:t>子どもの発達に応じて必要となる「基本的な日常生活での動作や自立生活」を支援する</w:t>
      </w:r>
    </w:p>
    <w:p w:rsidR="00FE4E62" w:rsidRPr="00FE4E62" w:rsidRDefault="00901DD6" w:rsidP="00901DD6">
      <w:pPr>
        <w:tabs>
          <w:tab w:val="left" w:pos="475"/>
        </w:tabs>
        <w:ind w:left="235" w:hangingChars="100" w:hanging="235"/>
        <w:jc w:val="left"/>
        <w:rPr>
          <w:rFonts w:ascii="Noto Sans JP" w:hAnsi="Noto Sans JP" w:hint="eastAsia"/>
          <w:b/>
          <w:color w:val="333333"/>
          <w:spacing w:val="12"/>
          <w:shd w:val="clear" w:color="auto" w:fill="FFFFFF"/>
        </w:rPr>
      </w:pPr>
      <w:r>
        <w:rPr>
          <w:rFonts w:ascii="Noto Sans JP" w:hAnsi="Noto Sans JP"/>
          <w:b/>
          <w:color w:val="333333"/>
          <w:spacing w:val="12"/>
          <w:shd w:val="clear" w:color="auto" w:fill="FFFFFF"/>
        </w:rPr>
        <w:t>・</w:t>
      </w:r>
      <w:r w:rsidR="00FE4E62" w:rsidRPr="00FE4E62">
        <w:rPr>
          <w:rFonts w:ascii="Noto Sans JP" w:hAnsi="Noto Sans JP"/>
          <w:b/>
          <w:color w:val="333333"/>
          <w:spacing w:val="12"/>
          <w:shd w:val="clear" w:color="auto" w:fill="FFFFFF"/>
        </w:rPr>
        <w:t>子ども自らが、遊びや練習といった様々な活動を選んだり、決めたりして取り組むような経験を積んでいくために、事業所は多彩な活動プログラムを用意</w:t>
      </w:r>
      <w:r w:rsidR="00E66D2A">
        <w:rPr>
          <w:rFonts w:ascii="Noto Sans JP" w:hAnsi="Noto Sans JP"/>
          <w:b/>
          <w:color w:val="333333"/>
          <w:spacing w:val="12"/>
          <w:shd w:val="clear" w:color="auto" w:fill="FFFFFF"/>
        </w:rPr>
        <w:t>する</w:t>
      </w:r>
      <w:r w:rsidR="00FE4E62" w:rsidRPr="00FE4E62">
        <w:rPr>
          <w:rFonts w:ascii="Noto Sans JP" w:hAnsi="Noto Sans JP"/>
          <w:b/>
          <w:color w:val="333333"/>
          <w:spacing w:val="12"/>
          <w:shd w:val="clear" w:color="auto" w:fill="FFFFFF"/>
        </w:rPr>
        <w:t>。</w:t>
      </w:r>
    </w:p>
    <w:p w:rsidR="004D3013" w:rsidRDefault="00901DD6" w:rsidP="00901DD6">
      <w:pPr>
        <w:tabs>
          <w:tab w:val="left" w:pos="475"/>
        </w:tabs>
        <w:ind w:left="211" w:hangingChars="100" w:hanging="211"/>
        <w:jc w:val="left"/>
        <w:rPr>
          <w:rFonts w:ascii="Segoe UI" w:hAnsi="Segoe UI" w:cs="Segoe UI"/>
          <w:b/>
          <w:color w:val="000000"/>
          <w:shd w:val="clear" w:color="auto" w:fill="FFFFFF"/>
        </w:rPr>
      </w:pPr>
      <w:r>
        <w:rPr>
          <w:rFonts w:ascii="Segoe UI" w:hAnsi="Segoe UI" w:cs="Segoe UI"/>
          <w:b/>
          <w:color w:val="000000"/>
          <w:shd w:val="clear" w:color="auto" w:fill="FFFFFF"/>
        </w:rPr>
        <w:t>・</w:t>
      </w:r>
      <w:r w:rsidR="004D3013" w:rsidRPr="00D965E3">
        <w:rPr>
          <w:rFonts w:ascii="Segoe UI" w:hAnsi="Segoe UI" w:cs="Segoe UI"/>
          <w:b/>
          <w:color w:val="000000"/>
          <w:shd w:val="clear" w:color="auto" w:fill="FFFFFF"/>
        </w:rPr>
        <w:t>支援プログラムは、個別支援計画書</w:t>
      </w:r>
      <w:r w:rsidR="00D965E3">
        <w:rPr>
          <w:rFonts w:ascii="Segoe UI" w:hAnsi="Segoe UI" w:cs="Segoe UI"/>
          <w:b/>
          <w:color w:val="000000"/>
          <w:shd w:val="clear" w:color="auto" w:fill="FFFFFF"/>
        </w:rPr>
        <w:t>と関連付けることで、総合的な支援と支援内容の見える化を図り、</w:t>
      </w:r>
      <w:r w:rsidR="005E1E31">
        <w:rPr>
          <w:rFonts w:ascii="Segoe UI" w:hAnsi="Segoe UI" w:cs="Segoe UI"/>
          <w:b/>
          <w:color w:val="000000"/>
          <w:shd w:val="clear" w:color="auto" w:fill="FFFFFF"/>
        </w:rPr>
        <w:t>支援の質の</w:t>
      </w:r>
      <w:r w:rsidR="004D3013" w:rsidRPr="00D965E3">
        <w:rPr>
          <w:rFonts w:ascii="Segoe UI" w:hAnsi="Segoe UI" w:cs="Segoe UI"/>
          <w:b/>
          <w:color w:val="000000"/>
          <w:shd w:val="clear" w:color="auto" w:fill="FFFFFF"/>
        </w:rPr>
        <w:t>向上</w:t>
      </w:r>
      <w:r w:rsidR="00D965E3">
        <w:rPr>
          <w:rFonts w:ascii="Segoe UI" w:hAnsi="Segoe UI" w:cs="Segoe UI"/>
          <w:b/>
          <w:color w:val="000000"/>
          <w:shd w:val="clear" w:color="auto" w:fill="FFFFFF"/>
        </w:rPr>
        <w:t>に努める</w:t>
      </w:r>
    </w:p>
    <w:p w:rsidR="00D965E3" w:rsidRDefault="00D965E3" w:rsidP="002D46E4">
      <w:pPr>
        <w:tabs>
          <w:tab w:val="left" w:pos="475"/>
        </w:tabs>
        <w:jc w:val="left"/>
        <w:rPr>
          <w:rFonts w:ascii="Segoe UI" w:hAnsi="Segoe UI" w:cs="Segoe UI"/>
          <w:color w:val="000000"/>
          <w:shd w:val="clear" w:color="auto" w:fill="FFFFFF"/>
        </w:rPr>
      </w:pPr>
    </w:p>
    <w:p w:rsidR="009C599E" w:rsidRPr="00D965E3" w:rsidRDefault="001F7A40" w:rsidP="00D965E3">
      <w:pPr>
        <w:pStyle w:val="ab"/>
        <w:spacing w:beforeLines="50" w:before="180"/>
        <w:ind w:leftChars="-71" w:left="-149" w:firstLineChars="100" w:firstLine="241"/>
        <w:jc w:val="left"/>
        <w:rPr>
          <w:b/>
          <w:sz w:val="24"/>
          <w:szCs w:val="24"/>
          <w:bdr w:val="single" w:sz="4" w:space="0" w:color="auto"/>
        </w:rPr>
      </w:pPr>
      <w:r>
        <w:rPr>
          <w:b/>
          <w:sz w:val="24"/>
          <w:szCs w:val="24"/>
          <w:bdr w:val="single" w:sz="4" w:space="0" w:color="auto"/>
        </w:rPr>
        <w:t>本人</w:t>
      </w:r>
      <w:r w:rsidR="00C21641" w:rsidRPr="00D965E3">
        <w:rPr>
          <w:b/>
          <w:sz w:val="24"/>
          <w:szCs w:val="24"/>
          <w:bdr w:val="single" w:sz="4" w:space="0" w:color="auto"/>
        </w:rPr>
        <w:t>支援</w:t>
      </w:r>
    </w:p>
    <w:p w:rsidR="009C599E" w:rsidRPr="00901DD6" w:rsidRDefault="009C599E" w:rsidP="00901DD6">
      <w:pPr>
        <w:pStyle w:val="ab"/>
        <w:spacing w:beforeLines="50" w:before="180"/>
        <w:ind w:leftChars="-68" w:left="-143" w:firstLineChars="200" w:firstLine="480"/>
        <w:jc w:val="left"/>
        <w:rPr>
          <w:sz w:val="24"/>
          <w:szCs w:val="24"/>
        </w:rPr>
      </w:pPr>
      <w:r w:rsidRPr="00901DD6">
        <w:rPr>
          <w:rFonts w:hint="eastAsia"/>
          <w:sz w:val="24"/>
          <w:szCs w:val="24"/>
        </w:rPr>
        <w:t>（</w:t>
      </w:r>
      <w:r w:rsidRPr="00901DD6">
        <w:rPr>
          <w:rFonts w:hint="eastAsia"/>
          <w:sz w:val="24"/>
          <w:szCs w:val="24"/>
        </w:rPr>
        <w:t>1</w:t>
      </w:r>
      <w:r w:rsidRPr="00901DD6">
        <w:rPr>
          <w:rFonts w:hint="eastAsia"/>
          <w:sz w:val="24"/>
          <w:szCs w:val="24"/>
        </w:rPr>
        <w:t>）健康・生活</w:t>
      </w:r>
    </w:p>
    <w:p w:rsidR="009C599E" w:rsidRDefault="009C599E" w:rsidP="009C599E">
      <w:pPr>
        <w:pStyle w:val="ab"/>
        <w:spacing w:beforeLines="50" w:before="180"/>
        <w:ind w:leftChars="0" w:left="780"/>
        <w:jc w:val="left"/>
      </w:pPr>
      <w:r>
        <w:rPr>
          <w:rFonts w:hint="eastAsia"/>
        </w:rPr>
        <w:t xml:space="preserve">　</w:t>
      </w:r>
      <w:r w:rsidR="00D965E3">
        <w:rPr>
          <w:rFonts w:hint="eastAsia"/>
        </w:rPr>
        <w:t xml:space="preserve">※　</w:t>
      </w:r>
      <w:r>
        <w:rPr>
          <w:rFonts w:hint="eastAsia"/>
        </w:rPr>
        <w:t>健康状態の維持・改善・生活リズムや生活</w:t>
      </w:r>
      <w:r w:rsidR="003278FC">
        <w:rPr>
          <w:rFonts w:hint="eastAsia"/>
        </w:rPr>
        <w:t>習慣</w:t>
      </w:r>
      <w:r>
        <w:rPr>
          <w:rFonts w:hint="eastAsia"/>
        </w:rPr>
        <w:t>の形成、基本的生活スキルの獲得の支援</w:t>
      </w:r>
    </w:p>
    <w:p w:rsidR="00897C87" w:rsidRDefault="009C599E" w:rsidP="00897C87">
      <w:pPr>
        <w:pStyle w:val="ab"/>
        <w:spacing w:beforeLines="50" w:before="180"/>
        <w:ind w:leftChars="0" w:left="2751" w:hangingChars="1310" w:hanging="2751"/>
        <w:jc w:val="left"/>
      </w:pPr>
      <w:r>
        <w:rPr>
          <w:rFonts w:hint="eastAsia"/>
        </w:rPr>
        <w:t xml:space="preserve">　　　</w:t>
      </w:r>
      <w:r w:rsidR="00CF184E">
        <w:rPr>
          <w:rFonts w:hint="eastAsia"/>
        </w:rPr>
        <w:t xml:space="preserve">　　　　</w:t>
      </w:r>
      <w:r>
        <w:rPr>
          <w:rFonts w:hint="eastAsia"/>
        </w:rPr>
        <w:t>ポイント</w:t>
      </w:r>
      <w:r w:rsidR="00791CF0">
        <w:rPr>
          <w:rFonts w:hint="eastAsia"/>
        </w:rPr>
        <w:t>①</w:t>
      </w:r>
      <w:r>
        <w:rPr>
          <w:rFonts w:hint="eastAsia"/>
        </w:rPr>
        <w:t>：</w:t>
      </w:r>
      <w:r>
        <w:rPr>
          <w:rFonts w:hint="eastAsia"/>
        </w:rPr>
        <w:t>1</w:t>
      </w:r>
      <w:r>
        <w:rPr>
          <w:rFonts w:hint="eastAsia"/>
        </w:rPr>
        <w:t>人</w:t>
      </w:r>
      <w:r>
        <w:rPr>
          <w:rFonts w:hint="eastAsia"/>
        </w:rPr>
        <w:t>1</w:t>
      </w:r>
      <w:r>
        <w:rPr>
          <w:rFonts w:hint="eastAsia"/>
        </w:rPr>
        <w:t>人の児童が健やかな身体と心を持ち、日常生活を</w:t>
      </w:r>
      <w:r w:rsidR="00CF184E">
        <w:rPr>
          <w:rFonts w:hint="eastAsia"/>
        </w:rPr>
        <w:t>自立して送る</w:t>
      </w:r>
    </w:p>
    <w:p w:rsidR="009C599E" w:rsidRDefault="00CF184E" w:rsidP="00897C87">
      <w:pPr>
        <w:pStyle w:val="ab"/>
        <w:ind w:leftChars="1300" w:left="2751" w:hangingChars="10" w:hanging="21"/>
        <w:jc w:val="left"/>
      </w:pPr>
      <w:r>
        <w:rPr>
          <w:rFonts w:hint="eastAsia"/>
        </w:rPr>
        <w:t>ことが出来るようにする。</w:t>
      </w:r>
    </w:p>
    <w:p w:rsidR="00091170" w:rsidRDefault="00091170" w:rsidP="00D965E3">
      <w:pPr>
        <w:ind w:leftChars="226" w:left="475" w:firstLineChars="246" w:firstLine="517"/>
        <w:jc w:val="left"/>
      </w:pPr>
      <w:r>
        <w:rPr>
          <w:rFonts w:hint="eastAsia"/>
          <w:noProof/>
        </w:rPr>
        <mc:AlternateContent>
          <mc:Choice Requires="wps">
            <w:drawing>
              <wp:anchor distT="0" distB="0" distL="114300" distR="114300" simplePos="0" relativeHeight="251659264" behindDoc="0" locked="0" layoutInCell="1" allowOverlap="1" wp14:anchorId="04E30B98" wp14:editId="15408C0E">
                <wp:simplePos x="0" y="0"/>
                <wp:positionH relativeFrom="column">
                  <wp:posOffset>563880</wp:posOffset>
                </wp:positionH>
                <wp:positionV relativeFrom="paragraph">
                  <wp:posOffset>149860</wp:posOffset>
                </wp:positionV>
                <wp:extent cx="5593080" cy="1526540"/>
                <wp:effectExtent l="0" t="0" r="26670" b="16510"/>
                <wp:wrapNone/>
                <wp:docPr id="1" name="正方形/長方形 1"/>
                <wp:cNvGraphicFramePr/>
                <a:graphic xmlns:a="http://schemas.openxmlformats.org/drawingml/2006/main">
                  <a:graphicData uri="http://schemas.microsoft.com/office/word/2010/wordprocessingShape">
                    <wps:wsp>
                      <wps:cNvSpPr/>
                      <wps:spPr>
                        <a:xfrm>
                          <a:off x="0" y="0"/>
                          <a:ext cx="5593080" cy="1526540"/>
                        </a:xfrm>
                        <a:prstGeom prst="rect">
                          <a:avLst/>
                        </a:prstGeom>
                        <a:noFill/>
                        <a:ln>
                          <a:solidFill>
                            <a:schemeClr val="tx1">
                              <a:lumMod val="95000"/>
                              <a:lumOff val="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4.4pt;margin-top:11.8pt;width:440.4pt;height:12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" filled="f" strokecolor="#0d0d0d [3069]" strokeweight="2pt">
                <v:stroke dashstyle="3 1"/>
              </v:rect>
            </w:pict>
          </mc:Fallback>
        </mc:AlternateContent>
      </w:r>
    </w:p>
    <w:p w:rsidR="00FE4E62" w:rsidRPr="00D965E3" w:rsidRDefault="00D965E3" w:rsidP="00D965E3">
      <w:pPr>
        <w:ind w:leftChars="226" w:left="475" w:firstLineChars="246" w:firstLine="517"/>
        <w:jc w:val="left"/>
      </w:pPr>
      <w:r>
        <w:rPr>
          <w:rFonts w:hint="eastAsia"/>
        </w:rPr>
        <w:t>【</w:t>
      </w:r>
      <w:r w:rsidR="00FE4E62" w:rsidRPr="00D965E3">
        <w:rPr>
          <w:rFonts w:hint="eastAsia"/>
        </w:rPr>
        <w:t>すかいの</w:t>
      </w:r>
      <w:r w:rsidR="00C21641" w:rsidRPr="00D965E3">
        <w:rPr>
          <w:rFonts w:hint="eastAsia"/>
        </w:rPr>
        <w:t>具体的</w:t>
      </w:r>
      <w:r w:rsidR="00791963">
        <w:rPr>
          <w:rFonts w:hint="eastAsia"/>
        </w:rPr>
        <w:t>支援</w:t>
      </w:r>
      <w:r w:rsidR="00C21641" w:rsidRPr="00D965E3">
        <w:rPr>
          <w:rFonts w:hint="eastAsia"/>
        </w:rPr>
        <w:t>例</w:t>
      </w:r>
      <w:r>
        <w:rPr>
          <w:rFonts w:hint="eastAsia"/>
        </w:rPr>
        <w:t>】</w:t>
      </w:r>
    </w:p>
    <w:p w:rsidR="00C21641" w:rsidRDefault="00E61EE1" w:rsidP="00FE4E62">
      <w:pPr>
        <w:pStyle w:val="ab"/>
        <w:ind w:leftChars="743" w:left="2751" w:hangingChars="567" w:hanging="1191"/>
        <w:jc w:val="left"/>
      </w:pPr>
      <w:r>
        <w:rPr>
          <w:rFonts w:hint="eastAsia"/>
        </w:rPr>
        <w:t xml:space="preserve">　（</w:t>
      </w:r>
      <w:r>
        <w:rPr>
          <w:rFonts w:hint="eastAsia"/>
        </w:rPr>
        <w:t>1</w:t>
      </w:r>
      <w:r>
        <w:rPr>
          <w:rFonts w:hint="eastAsia"/>
        </w:rPr>
        <w:t>）日常の役割分担と役割への気づき：おやつや昼食時のお手伝い</w:t>
      </w:r>
    </w:p>
    <w:p w:rsidR="00E61EE1" w:rsidRDefault="00E61EE1" w:rsidP="00FE4E62">
      <w:pPr>
        <w:pStyle w:val="ab"/>
        <w:ind w:leftChars="743" w:left="2751" w:hangingChars="567" w:hanging="1191"/>
        <w:jc w:val="left"/>
      </w:pPr>
      <w:r>
        <w:rPr>
          <w:rFonts w:hint="eastAsia"/>
        </w:rPr>
        <w:t xml:space="preserve">　（</w:t>
      </w:r>
      <w:r>
        <w:rPr>
          <w:rFonts w:hint="eastAsia"/>
        </w:rPr>
        <w:t>2</w:t>
      </w:r>
      <w:r>
        <w:rPr>
          <w:rFonts w:hint="eastAsia"/>
        </w:rPr>
        <w:t>）規則正しい生活習慣：手洗いと検温の励行・咀嚼</w:t>
      </w:r>
      <w:r w:rsidR="000D2852">
        <w:rPr>
          <w:rFonts w:hint="eastAsia"/>
        </w:rPr>
        <w:t>（モグモグ）</w:t>
      </w:r>
      <w:r>
        <w:rPr>
          <w:rFonts w:hint="eastAsia"/>
        </w:rPr>
        <w:t>の実行</w:t>
      </w:r>
    </w:p>
    <w:p w:rsidR="00D965E3" w:rsidRDefault="00D965E3" w:rsidP="00FE4E62">
      <w:pPr>
        <w:pStyle w:val="ab"/>
        <w:ind w:leftChars="743" w:left="2751" w:hangingChars="567" w:hanging="1191"/>
        <w:jc w:val="left"/>
      </w:pPr>
      <w:r>
        <w:rPr>
          <w:rFonts w:hint="eastAsia"/>
        </w:rPr>
        <w:t xml:space="preserve">　（</w:t>
      </w:r>
      <w:r>
        <w:rPr>
          <w:rFonts w:hint="eastAsia"/>
        </w:rPr>
        <w:t>3</w:t>
      </w:r>
      <w:r>
        <w:rPr>
          <w:rFonts w:hint="eastAsia"/>
        </w:rPr>
        <w:t>）連絡帳や水筒などは自分のカバンから自分で</w:t>
      </w:r>
      <w:r w:rsidR="00E66D2A">
        <w:rPr>
          <w:rFonts w:hint="eastAsia"/>
        </w:rPr>
        <w:t>出し入れする</w:t>
      </w:r>
      <w:r>
        <w:rPr>
          <w:rFonts w:hint="eastAsia"/>
        </w:rPr>
        <w:t>（繰り返し）</w:t>
      </w:r>
    </w:p>
    <w:p w:rsidR="00D965E3" w:rsidRDefault="00D965E3" w:rsidP="00FE4E62">
      <w:pPr>
        <w:pStyle w:val="ab"/>
        <w:ind w:leftChars="743" w:left="2751" w:hangingChars="567" w:hanging="1191"/>
        <w:jc w:val="left"/>
      </w:pPr>
      <w:r>
        <w:rPr>
          <w:rFonts w:hint="eastAsia"/>
        </w:rPr>
        <w:t xml:space="preserve">　（</w:t>
      </w:r>
      <w:r>
        <w:rPr>
          <w:rFonts w:hint="eastAsia"/>
        </w:rPr>
        <w:t>4</w:t>
      </w:r>
      <w:r>
        <w:rPr>
          <w:rFonts w:hint="eastAsia"/>
        </w:rPr>
        <w:t>）脱いだ靴を自分で下駄箱に置く</w:t>
      </w:r>
      <w:r w:rsidR="00E66D2A">
        <w:rPr>
          <w:rFonts w:hint="eastAsia"/>
        </w:rPr>
        <w:t>（自分で靴を履く）</w:t>
      </w:r>
    </w:p>
    <w:p w:rsidR="000D2852" w:rsidRDefault="000D2852" w:rsidP="00FE4E62">
      <w:pPr>
        <w:pStyle w:val="ab"/>
        <w:ind w:leftChars="743" w:left="2751" w:hangingChars="567" w:hanging="1191"/>
        <w:jc w:val="left"/>
      </w:pPr>
      <w:r>
        <w:rPr>
          <w:rFonts w:hint="eastAsia"/>
        </w:rPr>
        <w:t xml:space="preserve">　（</w:t>
      </w:r>
      <w:r>
        <w:rPr>
          <w:rFonts w:hint="eastAsia"/>
        </w:rPr>
        <w:t>5</w:t>
      </w:r>
      <w:r>
        <w:rPr>
          <w:rFonts w:hint="eastAsia"/>
        </w:rPr>
        <w:t>）水分補給を自分で意識づける</w:t>
      </w:r>
    </w:p>
    <w:p w:rsidR="00CF184E" w:rsidRPr="00901DD6" w:rsidRDefault="00CF184E" w:rsidP="00C91D63">
      <w:pPr>
        <w:tabs>
          <w:tab w:val="left" w:pos="851"/>
        </w:tabs>
        <w:spacing w:beforeLines="100" w:before="360"/>
        <w:ind w:leftChars="91" w:left="191" w:firstLineChars="100" w:firstLine="240"/>
        <w:jc w:val="left"/>
        <w:rPr>
          <w:sz w:val="24"/>
          <w:szCs w:val="24"/>
          <w:bdr w:val="single" w:sz="4" w:space="0" w:color="auto"/>
        </w:rPr>
      </w:pPr>
      <w:r w:rsidRPr="00901DD6">
        <w:rPr>
          <w:rFonts w:hint="eastAsia"/>
          <w:sz w:val="24"/>
          <w:szCs w:val="24"/>
        </w:rPr>
        <w:t>（</w:t>
      </w:r>
      <w:r w:rsidRPr="00901DD6">
        <w:rPr>
          <w:rFonts w:hint="eastAsia"/>
          <w:sz w:val="24"/>
          <w:szCs w:val="24"/>
        </w:rPr>
        <w:t>2</w:t>
      </w:r>
      <w:r w:rsidRPr="00901DD6">
        <w:rPr>
          <w:rFonts w:hint="eastAsia"/>
          <w:sz w:val="24"/>
          <w:szCs w:val="24"/>
        </w:rPr>
        <w:t>）運動・感覚</w:t>
      </w:r>
    </w:p>
    <w:p w:rsidR="00CF184E" w:rsidRDefault="00CF184E" w:rsidP="00C91D63">
      <w:pPr>
        <w:pStyle w:val="ab"/>
        <w:tabs>
          <w:tab w:val="left" w:pos="851"/>
        </w:tabs>
        <w:ind w:leftChars="406" w:left="1559" w:hangingChars="336" w:hanging="706"/>
        <w:jc w:val="left"/>
      </w:pPr>
      <w:r>
        <w:rPr>
          <w:rFonts w:hint="eastAsia"/>
        </w:rPr>
        <w:t xml:space="preserve">　</w:t>
      </w:r>
      <w:r w:rsidR="00D965E3">
        <w:rPr>
          <w:rFonts w:hint="eastAsia"/>
        </w:rPr>
        <w:t xml:space="preserve">※　</w:t>
      </w:r>
      <w:r>
        <w:rPr>
          <w:rFonts w:hint="eastAsia"/>
        </w:rPr>
        <w:t>運動能力や感覚</w:t>
      </w:r>
      <w:r w:rsidR="003278FC">
        <w:rPr>
          <w:rFonts w:hint="eastAsia"/>
        </w:rPr>
        <w:t>統合の支援</w:t>
      </w:r>
    </w:p>
    <w:p w:rsidR="00791CF0" w:rsidRDefault="00CF184E" w:rsidP="00CF184E">
      <w:pPr>
        <w:pStyle w:val="ab"/>
        <w:tabs>
          <w:tab w:val="left" w:pos="851"/>
        </w:tabs>
        <w:spacing w:beforeLines="50" w:before="180"/>
        <w:ind w:leftChars="706" w:left="1559" w:hangingChars="36" w:hanging="76"/>
        <w:jc w:val="left"/>
      </w:pPr>
      <w:r>
        <w:rPr>
          <w:rFonts w:hint="eastAsia"/>
        </w:rPr>
        <w:t>ポイント</w:t>
      </w:r>
      <w:r w:rsidR="00791CF0">
        <w:rPr>
          <w:rFonts w:hint="eastAsia"/>
        </w:rPr>
        <w:t>①</w:t>
      </w:r>
      <w:r>
        <w:rPr>
          <w:rFonts w:hint="eastAsia"/>
        </w:rPr>
        <w:t>：感覚調整や運動能力の向上を図り、日常生活や学習活動における支障を</w:t>
      </w:r>
    </w:p>
    <w:p w:rsidR="00CF184E" w:rsidRDefault="00CF184E" w:rsidP="00791CF0">
      <w:pPr>
        <w:pStyle w:val="ab"/>
        <w:tabs>
          <w:tab w:val="left" w:pos="851"/>
        </w:tabs>
        <w:ind w:leftChars="706" w:left="1483" w:firstLineChars="600" w:firstLine="1260"/>
        <w:jc w:val="left"/>
      </w:pPr>
      <w:r>
        <w:rPr>
          <w:rFonts w:hint="eastAsia"/>
        </w:rPr>
        <w:t>軽減し、自己肯定感</w:t>
      </w:r>
      <w:r w:rsidR="00791CF0">
        <w:rPr>
          <w:rFonts w:hint="eastAsia"/>
        </w:rPr>
        <w:t>や自己効力感を高める。</w:t>
      </w:r>
    </w:p>
    <w:p w:rsidR="00791CF0" w:rsidRDefault="00791CF0" w:rsidP="00791CF0">
      <w:pPr>
        <w:tabs>
          <w:tab w:val="left" w:pos="851"/>
        </w:tabs>
        <w:ind w:leftChars="399" w:left="2728" w:hangingChars="900" w:hanging="1890"/>
        <w:jc w:val="left"/>
      </w:pPr>
      <w:r>
        <w:rPr>
          <w:rFonts w:hint="eastAsia"/>
        </w:rPr>
        <w:t xml:space="preserve">　　　ポイント②：「感覚」「微細運動」「粗大運動」に分類して考えることで児童の困り感を抱える理由を</w:t>
      </w:r>
      <w:r w:rsidR="00B02326">
        <w:rPr>
          <w:rFonts w:hint="eastAsia"/>
        </w:rPr>
        <w:t>正確に</w:t>
      </w:r>
      <w:r>
        <w:rPr>
          <w:rFonts w:hint="eastAsia"/>
        </w:rPr>
        <w:t>把握できる。</w:t>
      </w:r>
    </w:p>
    <w:p w:rsidR="00091170" w:rsidRDefault="00091170" w:rsidP="00901DD6">
      <w:pPr>
        <w:ind w:leftChars="226" w:left="475" w:firstLineChars="246" w:firstLine="517"/>
        <w:jc w:val="left"/>
      </w:pPr>
      <w:r>
        <w:rPr>
          <w:rFonts w:hint="eastAsia"/>
          <w:noProof/>
        </w:rPr>
        <mc:AlternateContent>
          <mc:Choice Requires="wps">
            <w:drawing>
              <wp:anchor distT="0" distB="0" distL="114300" distR="114300" simplePos="0" relativeHeight="251661312" behindDoc="0" locked="0" layoutInCell="1" allowOverlap="1" wp14:anchorId="4B4D1B01" wp14:editId="6811D8CA">
                <wp:simplePos x="0" y="0"/>
                <wp:positionH relativeFrom="column">
                  <wp:posOffset>563961</wp:posOffset>
                </wp:positionH>
                <wp:positionV relativeFrom="paragraph">
                  <wp:posOffset>43531</wp:posOffset>
                </wp:positionV>
                <wp:extent cx="5593080" cy="1799482"/>
                <wp:effectExtent l="0" t="0" r="26670" b="10795"/>
                <wp:wrapNone/>
                <wp:docPr id="2" name="正方形/長方形 2"/>
                <wp:cNvGraphicFramePr/>
                <a:graphic xmlns:a="http://schemas.openxmlformats.org/drawingml/2006/main">
                  <a:graphicData uri="http://schemas.microsoft.com/office/word/2010/wordprocessingShape">
                    <wps:wsp>
                      <wps:cNvSpPr/>
                      <wps:spPr>
                        <a:xfrm>
                          <a:off x="0" y="0"/>
                          <a:ext cx="5593080" cy="1799482"/>
                        </a:xfrm>
                        <a:prstGeom prst="rect">
                          <a:avLst/>
                        </a:prstGeom>
                        <a:noFill/>
                        <a:ln>
                          <a:solidFill>
                            <a:schemeClr val="tx1">
                              <a:lumMod val="95000"/>
                              <a:lumOff val="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44.4pt;margin-top:3.45pt;width:440.4pt;height:141.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" filled="f" strokecolor="#0d0d0d [3069]" strokeweight="2pt">
                <v:stroke dashstyle="3 1"/>
              </v:rect>
            </w:pict>
          </mc:Fallback>
        </mc:AlternateContent>
      </w:r>
    </w:p>
    <w:p w:rsidR="00901DD6" w:rsidRPr="00D965E3" w:rsidRDefault="00901DD6" w:rsidP="00901DD6">
      <w:pPr>
        <w:ind w:leftChars="226" w:left="475" w:firstLineChars="246" w:firstLine="517"/>
        <w:jc w:val="left"/>
      </w:pPr>
      <w:r>
        <w:rPr>
          <w:rFonts w:hint="eastAsia"/>
        </w:rPr>
        <w:t>【</w:t>
      </w:r>
      <w:r w:rsidRPr="00D965E3">
        <w:rPr>
          <w:rFonts w:hint="eastAsia"/>
        </w:rPr>
        <w:t>すかいの具体的</w:t>
      </w:r>
      <w:r w:rsidR="00791963">
        <w:rPr>
          <w:rFonts w:hint="eastAsia"/>
        </w:rPr>
        <w:t>支援</w:t>
      </w:r>
      <w:r w:rsidRPr="00D965E3">
        <w:rPr>
          <w:rFonts w:hint="eastAsia"/>
        </w:rPr>
        <w:t>例</w:t>
      </w:r>
      <w:r>
        <w:rPr>
          <w:rFonts w:hint="eastAsia"/>
        </w:rPr>
        <w:t>】</w:t>
      </w:r>
    </w:p>
    <w:p w:rsidR="00901DD6" w:rsidRDefault="00901DD6" w:rsidP="00791CF0">
      <w:pPr>
        <w:tabs>
          <w:tab w:val="left" w:pos="851"/>
        </w:tabs>
        <w:ind w:leftChars="399" w:left="2728" w:hangingChars="900" w:hanging="1890"/>
        <w:jc w:val="left"/>
      </w:pPr>
      <w:r>
        <w:t xml:space="preserve">　　　　　（</w:t>
      </w:r>
      <w:r>
        <w:t>1</w:t>
      </w:r>
      <w:r>
        <w:t>）</w:t>
      </w:r>
      <w:r w:rsidR="00A15E7D">
        <w:t>あらかじめ次の行動を理解し、安全な行動につなげる</w:t>
      </w:r>
    </w:p>
    <w:p w:rsidR="00901DD6" w:rsidRDefault="00901DD6" w:rsidP="00791CF0">
      <w:pPr>
        <w:tabs>
          <w:tab w:val="left" w:pos="851"/>
        </w:tabs>
        <w:ind w:leftChars="399" w:left="2728" w:hangingChars="900" w:hanging="1890"/>
        <w:jc w:val="left"/>
      </w:pPr>
      <w:r>
        <w:rPr>
          <w:rFonts w:hint="eastAsia"/>
        </w:rPr>
        <w:t xml:space="preserve">　　　　　（</w:t>
      </w:r>
      <w:r>
        <w:rPr>
          <w:rFonts w:hint="eastAsia"/>
        </w:rPr>
        <w:t>2</w:t>
      </w:r>
      <w:r>
        <w:rPr>
          <w:rFonts w:hint="eastAsia"/>
        </w:rPr>
        <w:t>）</w:t>
      </w:r>
      <w:r w:rsidR="00A15E7D">
        <w:rPr>
          <w:rFonts w:hint="eastAsia"/>
        </w:rPr>
        <w:t>マラソンや公園の遊具を使いこなし楽しく過ごし運動機能の向上に努める</w:t>
      </w:r>
    </w:p>
    <w:p w:rsidR="00901DD6" w:rsidRDefault="00901DD6" w:rsidP="00791CF0">
      <w:pPr>
        <w:tabs>
          <w:tab w:val="left" w:pos="851"/>
        </w:tabs>
        <w:ind w:leftChars="399" w:left="2728" w:hangingChars="900" w:hanging="1890"/>
        <w:jc w:val="left"/>
      </w:pPr>
      <w:r>
        <w:rPr>
          <w:rFonts w:hint="eastAsia"/>
        </w:rPr>
        <w:t xml:space="preserve">　　　　　（</w:t>
      </w:r>
      <w:r>
        <w:rPr>
          <w:rFonts w:hint="eastAsia"/>
        </w:rPr>
        <w:t>3</w:t>
      </w:r>
      <w:r>
        <w:rPr>
          <w:rFonts w:hint="eastAsia"/>
        </w:rPr>
        <w:t>）</w:t>
      </w:r>
      <w:r w:rsidR="00A15E7D">
        <w:rPr>
          <w:rFonts w:hint="eastAsia"/>
        </w:rPr>
        <w:t>緊張により力が入りすぎるので、リラックス状態に努める</w:t>
      </w:r>
    </w:p>
    <w:p w:rsidR="00901DD6" w:rsidRDefault="00901DD6" w:rsidP="00791CF0">
      <w:pPr>
        <w:tabs>
          <w:tab w:val="left" w:pos="851"/>
        </w:tabs>
        <w:ind w:leftChars="399" w:left="2728" w:hangingChars="900" w:hanging="1890"/>
        <w:jc w:val="left"/>
      </w:pPr>
      <w:r>
        <w:rPr>
          <w:rFonts w:hint="eastAsia"/>
        </w:rPr>
        <w:t xml:space="preserve">　　　　　（</w:t>
      </w:r>
      <w:r>
        <w:rPr>
          <w:rFonts w:hint="eastAsia"/>
        </w:rPr>
        <w:t>4</w:t>
      </w:r>
      <w:r>
        <w:rPr>
          <w:rFonts w:hint="eastAsia"/>
        </w:rPr>
        <w:t>）</w:t>
      </w:r>
      <w:r w:rsidR="000E7634">
        <w:rPr>
          <w:rFonts w:hint="eastAsia"/>
        </w:rPr>
        <w:t>バランスボールやトランポリンで姿勢保持</w:t>
      </w:r>
    </w:p>
    <w:p w:rsidR="00C91D63" w:rsidRDefault="00A15E7D" w:rsidP="00791CF0">
      <w:pPr>
        <w:tabs>
          <w:tab w:val="left" w:pos="851"/>
        </w:tabs>
        <w:ind w:leftChars="399" w:left="2728" w:hangingChars="900" w:hanging="1890"/>
        <w:jc w:val="left"/>
      </w:pPr>
      <w:r>
        <w:rPr>
          <w:rFonts w:hint="eastAsia"/>
        </w:rPr>
        <w:t xml:space="preserve">　　　　　（</w:t>
      </w:r>
      <w:r>
        <w:rPr>
          <w:rFonts w:hint="eastAsia"/>
        </w:rPr>
        <w:t>5</w:t>
      </w:r>
      <w:r>
        <w:rPr>
          <w:rFonts w:hint="eastAsia"/>
        </w:rPr>
        <w:t>）マイペース過ぎる児童に</w:t>
      </w:r>
      <w:r w:rsidR="0044442F">
        <w:rPr>
          <w:rFonts w:hint="eastAsia"/>
        </w:rPr>
        <w:t>はスケジュールを決めて自らが行動できるように</w:t>
      </w:r>
    </w:p>
    <w:p w:rsidR="00A15E7D" w:rsidRDefault="00C91D63" w:rsidP="00C91D63">
      <w:pPr>
        <w:tabs>
          <w:tab w:val="left" w:pos="851"/>
        </w:tabs>
        <w:ind w:leftChars="1149" w:left="2728" w:hangingChars="150" w:hanging="315"/>
        <w:jc w:val="left"/>
      </w:pPr>
      <w:r>
        <w:rPr>
          <w:rFonts w:hint="eastAsia"/>
        </w:rPr>
        <w:t>サポート</w:t>
      </w:r>
    </w:p>
    <w:p w:rsidR="002A4790" w:rsidRDefault="00791CF0" w:rsidP="002A4790">
      <w:pPr>
        <w:tabs>
          <w:tab w:val="left" w:pos="851"/>
        </w:tabs>
        <w:spacing w:beforeLines="50" w:before="180"/>
        <w:ind w:firstLineChars="200" w:firstLine="480"/>
        <w:jc w:val="left"/>
      </w:pPr>
      <w:r w:rsidRPr="00091170">
        <w:rPr>
          <w:rFonts w:hint="eastAsia"/>
          <w:sz w:val="24"/>
          <w:szCs w:val="24"/>
        </w:rPr>
        <w:lastRenderedPageBreak/>
        <w:t>（</w:t>
      </w:r>
      <w:r w:rsidRPr="00091170">
        <w:rPr>
          <w:rFonts w:hint="eastAsia"/>
          <w:sz w:val="24"/>
          <w:szCs w:val="24"/>
        </w:rPr>
        <w:t>3</w:t>
      </w:r>
      <w:r w:rsidRPr="00091170">
        <w:rPr>
          <w:rFonts w:hint="eastAsia"/>
          <w:sz w:val="24"/>
          <w:szCs w:val="24"/>
        </w:rPr>
        <w:t>）認知・行動</w:t>
      </w:r>
      <w:r>
        <w:rPr>
          <w:rFonts w:hint="eastAsia"/>
        </w:rPr>
        <w:t xml:space="preserve">　</w:t>
      </w:r>
    </w:p>
    <w:p w:rsidR="00791CF0" w:rsidRDefault="00791CF0" w:rsidP="002A4790">
      <w:pPr>
        <w:tabs>
          <w:tab w:val="left" w:pos="851"/>
        </w:tabs>
        <w:spacing w:beforeLines="50" w:before="180"/>
        <w:ind w:firstLineChars="700" w:firstLine="1470"/>
        <w:jc w:val="left"/>
      </w:pPr>
      <w:r>
        <w:rPr>
          <w:rFonts w:hint="eastAsia"/>
        </w:rPr>
        <w:t>認知機能の向上や適切な行動の獲得の支援</w:t>
      </w:r>
    </w:p>
    <w:p w:rsidR="0085347A" w:rsidRDefault="00791CF0" w:rsidP="0085347A">
      <w:pPr>
        <w:tabs>
          <w:tab w:val="left" w:pos="851"/>
        </w:tabs>
        <w:spacing w:beforeLines="50" w:before="180"/>
        <w:ind w:leftChars="399" w:left="2728" w:hangingChars="900" w:hanging="1890"/>
        <w:jc w:val="left"/>
      </w:pPr>
      <w:r>
        <w:rPr>
          <w:rFonts w:hint="eastAsia"/>
        </w:rPr>
        <w:t xml:space="preserve">　　　ポイント①：発達レベルに応じた教科学習の支援、認知の</w:t>
      </w:r>
      <w:r w:rsidR="0085347A">
        <w:ruby>
          <w:rubyPr>
            <w:rubyAlign w:val="distributeSpace"/>
            <w:hps w:val="10"/>
            <w:hpsRaise w:val="18"/>
            <w:hpsBaseText w:val="21"/>
            <w:lid w:val="ja-JP"/>
          </w:rubyPr>
          <w:rt>
            <w:r w:rsidR="0085347A" w:rsidRPr="0085347A">
              <w:rPr>
                <w:rFonts w:ascii="ＭＳ 明朝" w:eastAsia="ＭＳ 明朝" w:hAnsi="ＭＳ 明朝" w:hint="eastAsia"/>
                <w:sz w:val="10"/>
              </w:rPr>
              <w:t>かたより</w:t>
            </w:r>
          </w:rt>
          <w:rubyBase>
            <w:r w:rsidR="0085347A">
              <w:rPr>
                <w:rFonts w:hint="eastAsia"/>
              </w:rPr>
              <w:t>偏り</w:t>
            </w:r>
          </w:rubyBase>
        </w:ruby>
      </w:r>
      <w:r>
        <w:rPr>
          <w:rFonts w:hint="eastAsia"/>
        </w:rPr>
        <w:t>に対する</w:t>
      </w:r>
    </w:p>
    <w:p w:rsidR="0085347A" w:rsidRDefault="00791CF0" w:rsidP="0085347A">
      <w:pPr>
        <w:tabs>
          <w:tab w:val="left" w:pos="851"/>
        </w:tabs>
        <w:ind w:leftChars="1299" w:left="2728"/>
        <w:jc w:val="left"/>
      </w:pPr>
      <w:r>
        <w:rPr>
          <w:rFonts w:hint="eastAsia"/>
        </w:rPr>
        <w:t>予防（誤学習）と状況に応じた適切な行動</w:t>
      </w:r>
      <w:r w:rsidR="0085347A">
        <w:rPr>
          <w:rFonts w:hint="eastAsia"/>
        </w:rPr>
        <w:t>への対応力を培う。</w:t>
      </w:r>
    </w:p>
    <w:p w:rsidR="00091170" w:rsidRDefault="00091170" w:rsidP="0085347A">
      <w:pPr>
        <w:tabs>
          <w:tab w:val="left" w:pos="851"/>
        </w:tabs>
        <w:ind w:leftChars="1299" w:left="2728"/>
        <w:jc w:val="left"/>
      </w:pPr>
      <w:r>
        <w:rPr>
          <w:rFonts w:hint="eastAsia"/>
          <w:noProof/>
        </w:rPr>
        <mc:AlternateContent>
          <mc:Choice Requires="wps">
            <w:drawing>
              <wp:anchor distT="0" distB="0" distL="114300" distR="114300" simplePos="0" relativeHeight="251663360" behindDoc="0" locked="0" layoutInCell="1" allowOverlap="1" wp14:anchorId="0FD130B3" wp14:editId="6745F41A">
                <wp:simplePos x="0" y="0"/>
                <wp:positionH relativeFrom="column">
                  <wp:posOffset>563961</wp:posOffset>
                </wp:positionH>
                <wp:positionV relativeFrom="paragraph">
                  <wp:posOffset>140808</wp:posOffset>
                </wp:positionV>
                <wp:extent cx="5593080" cy="2957208"/>
                <wp:effectExtent l="0" t="0" r="26670" b="14605"/>
                <wp:wrapNone/>
                <wp:docPr id="4" name="正方形/長方形 4"/>
                <wp:cNvGraphicFramePr/>
                <a:graphic xmlns:a="http://schemas.openxmlformats.org/drawingml/2006/main">
                  <a:graphicData uri="http://schemas.microsoft.com/office/word/2010/wordprocessingShape">
                    <wps:wsp>
                      <wps:cNvSpPr/>
                      <wps:spPr>
                        <a:xfrm>
                          <a:off x="0" y="0"/>
                          <a:ext cx="5593080" cy="2957208"/>
                        </a:xfrm>
                        <a:prstGeom prst="rect">
                          <a:avLst/>
                        </a:prstGeom>
                        <a:noFill/>
                        <a:ln w="25400" cap="flat" cmpd="sng" algn="ctr">
                          <a:solidFill>
                            <a:sysClr val="windowText" lastClr="000000">
                              <a:lumMod val="95000"/>
                              <a:lumOff val="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6" style="position:absolute;left:0;text-align:left;margin-left:44.4pt;margin-top:11.1pt;width:440.4pt;height:23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" filled="f" strokecolor="#0d0d0d" strokeweight="2pt">
                <v:stroke dashstyle="3 1"/>
              </v:rect>
            </w:pict>
          </mc:Fallback>
        </mc:AlternateContent>
      </w:r>
    </w:p>
    <w:p w:rsidR="00091170" w:rsidRPr="00D965E3" w:rsidRDefault="00091170" w:rsidP="00091170">
      <w:pPr>
        <w:ind w:leftChars="226" w:left="475" w:firstLineChars="246" w:firstLine="517"/>
        <w:jc w:val="left"/>
      </w:pPr>
      <w:r>
        <w:rPr>
          <w:rFonts w:hint="eastAsia"/>
        </w:rPr>
        <w:t>【</w:t>
      </w:r>
      <w:r w:rsidRPr="00D965E3">
        <w:rPr>
          <w:rFonts w:hint="eastAsia"/>
        </w:rPr>
        <w:t>すかいの具体的</w:t>
      </w:r>
      <w:r w:rsidR="00791963">
        <w:rPr>
          <w:rFonts w:hint="eastAsia"/>
        </w:rPr>
        <w:t>支援</w:t>
      </w:r>
      <w:r w:rsidRPr="00D965E3">
        <w:rPr>
          <w:rFonts w:hint="eastAsia"/>
        </w:rPr>
        <w:t>例</w:t>
      </w:r>
      <w:r>
        <w:rPr>
          <w:rFonts w:hint="eastAsia"/>
        </w:rPr>
        <w:t>】</w:t>
      </w:r>
    </w:p>
    <w:p w:rsidR="00091170" w:rsidRDefault="00091170" w:rsidP="00091170">
      <w:pPr>
        <w:tabs>
          <w:tab w:val="left" w:pos="851"/>
        </w:tabs>
        <w:jc w:val="left"/>
      </w:pPr>
      <w:r>
        <w:rPr>
          <w:rFonts w:hint="eastAsia"/>
        </w:rPr>
        <w:t xml:space="preserve">　　　　　　　　　（</w:t>
      </w:r>
      <w:r>
        <w:rPr>
          <w:rFonts w:hint="eastAsia"/>
        </w:rPr>
        <w:t>1</w:t>
      </w:r>
      <w:r>
        <w:rPr>
          <w:rFonts w:hint="eastAsia"/>
        </w:rPr>
        <w:t>）</w:t>
      </w:r>
      <w:r w:rsidR="00840C2D">
        <w:rPr>
          <w:rFonts w:hint="eastAsia"/>
        </w:rPr>
        <w:t>1</w:t>
      </w:r>
      <w:r w:rsidR="00840C2D">
        <w:rPr>
          <w:rFonts w:hint="eastAsia"/>
        </w:rPr>
        <w:t>文字</w:t>
      </w:r>
      <w:r w:rsidR="00EF38D7">
        <w:rPr>
          <w:rFonts w:hint="eastAsia"/>
        </w:rPr>
        <w:t>、</w:t>
      </w:r>
      <w:r w:rsidR="00840C2D">
        <w:rPr>
          <w:rFonts w:hint="eastAsia"/>
        </w:rPr>
        <w:t>1</w:t>
      </w:r>
      <w:r w:rsidR="00840C2D">
        <w:rPr>
          <w:rFonts w:hint="eastAsia"/>
        </w:rPr>
        <w:t>数字を丁寧に書く</w:t>
      </w:r>
    </w:p>
    <w:p w:rsidR="00091170" w:rsidRDefault="00091170" w:rsidP="00091170">
      <w:pPr>
        <w:tabs>
          <w:tab w:val="left" w:pos="851"/>
        </w:tabs>
        <w:jc w:val="left"/>
      </w:pPr>
      <w:r>
        <w:rPr>
          <w:rFonts w:hint="eastAsia"/>
        </w:rPr>
        <w:t xml:space="preserve">　　　　　　　　　（</w:t>
      </w:r>
      <w:r>
        <w:rPr>
          <w:rFonts w:hint="eastAsia"/>
        </w:rPr>
        <w:t>2</w:t>
      </w:r>
      <w:r>
        <w:rPr>
          <w:rFonts w:hint="eastAsia"/>
        </w:rPr>
        <w:t>）</w:t>
      </w:r>
      <w:r w:rsidR="00840C2D">
        <w:rPr>
          <w:rFonts w:hint="eastAsia"/>
        </w:rPr>
        <w:t>ひらがな、数字は積み木</w:t>
      </w:r>
      <w:r w:rsidR="00AF4CAD">
        <w:rPr>
          <w:rFonts w:hint="eastAsia"/>
        </w:rPr>
        <w:t>やかるた</w:t>
      </w:r>
      <w:r w:rsidR="00840C2D">
        <w:rPr>
          <w:rFonts w:hint="eastAsia"/>
        </w:rPr>
        <w:t>を使って遊びの中で学ぶ</w:t>
      </w:r>
    </w:p>
    <w:p w:rsidR="00091170" w:rsidRDefault="00091170" w:rsidP="00091170">
      <w:pPr>
        <w:tabs>
          <w:tab w:val="left" w:pos="851"/>
        </w:tabs>
        <w:jc w:val="left"/>
      </w:pPr>
      <w:r>
        <w:rPr>
          <w:rFonts w:hint="eastAsia"/>
        </w:rPr>
        <w:t xml:space="preserve">　　　　　　　　　（</w:t>
      </w:r>
      <w:r>
        <w:rPr>
          <w:rFonts w:hint="eastAsia"/>
        </w:rPr>
        <w:t>3</w:t>
      </w:r>
      <w:r>
        <w:rPr>
          <w:rFonts w:hint="eastAsia"/>
        </w:rPr>
        <w:t>）</w:t>
      </w:r>
      <w:r w:rsidR="00840C2D">
        <w:rPr>
          <w:rFonts w:hint="eastAsia"/>
        </w:rPr>
        <w:t>レベルにあった絵本を共に読んで聞いて楽しく字を覚える</w:t>
      </w:r>
    </w:p>
    <w:p w:rsidR="00091170" w:rsidRDefault="00091170" w:rsidP="00091170">
      <w:pPr>
        <w:tabs>
          <w:tab w:val="left" w:pos="851"/>
        </w:tabs>
        <w:jc w:val="left"/>
      </w:pPr>
      <w:r>
        <w:rPr>
          <w:rFonts w:hint="eastAsia"/>
        </w:rPr>
        <w:t xml:space="preserve">　　　　　　　　　（</w:t>
      </w:r>
      <w:r>
        <w:rPr>
          <w:rFonts w:hint="eastAsia"/>
        </w:rPr>
        <w:t>4</w:t>
      </w:r>
      <w:r>
        <w:rPr>
          <w:rFonts w:hint="eastAsia"/>
        </w:rPr>
        <w:t>）</w:t>
      </w:r>
      <w:r w:rsidR="00840C2D">
        <w:rPr>
          <w:rFonts w:hint="eastAsia"/>
        </w:rPr>
        <w:t>楽しく色塗り（塗り絵）して色彩感覚を察知する</w:t>
      </w:r>
    </w:p>
    <w:p w:rsidR="00091170" w:rsidRDefault="00091170" w:rsidP="00091170">
      <w:pPr>
        <w:tabs>
          <w:tab w:val="left" w:pos="851"/>
        </w:tabs>
        <w:jc w:val="left"/>
      </w:pPr>
      <w:r>
        <w:rPr>
          <w:rFonts w:hint="eastAsia"/>
        </w:rPr>
        <w:t xml:space="preserve">　　　　　　　　　（</w:t>
      </w:r>
      <w:r>
        <w:rPr>
          <w:rFonts w:hint="eastAsia"/>
        </w:rPr>
        <w:t>5</w:t>
      </w:r>
      <w:r>
        <w:rPr>
          <w:rFonts w:hint="eastAsia"/>
        </w:rPr>
        <w:t>）</w:t>
      </w:r>
      <w:r w:rsidR="00840C2D">
        <w:rPr>
          <w:rFonts w:hint="eastAsia"/>
        </w:rPr>
        <w:t>知りたい事、興味のある事を質問でき、行動できるようにサポート</w:t>
      </w:r>
    </w:p>
    <w:p w:rsidR="00840C2D" w:rsidRDefault="00840C2D" w:rsidP="00091170">
      <w:pPr>
        <w:tabs>
          <w:tab w:val="left" w:pos="851"/>
        </w:tabs>
        <w:jc w:val="left"/>
      </w:pPr>
      <w:r>
        <w:rPr>
          <w:rFonts w:hint="eastAsia"/>
        </w:rPr>
        <w:t xml:space="preserve">　　　　　　　　　（</w:t>
      </w:r>
      <w:r>
        <w:rPr>
          <w:rFonts w:hint="eastAsia"/>
        </w:rPr>
        <w:t>6</w:t>
      </w:r>
      <w:r>
        <w:rPr>
          <w:rFonts w:hint="eastAsia"/>
        </w:rPr>
        <w:t>）アニメのＤＶＤを見て、楽しく想像が広がるようにする</w:t>
      </w:r>
    </w:p>
    <w:p w:rsidR="00C91D63" w:rsidRDefault="00C91D63" w:rsidP="00091170">
      <w:pPr>
        <w:tabs>
          <w:tab w:val="left" w:pos="851"/>
        </w:tabs>
        <w:jc w:val="left"/>
      </w:pPr>
      <w:r>
        <w:rPr>
          <w:rFonts w:hint="eastAsia"/>
        </w:rPr>
        <w:t xml:space="preserve">　　　　　　　　　（</w:t>
      </w:r>
      <w:r>
        <w:rPr>
          <w:rFonts w:hint="eastAsia"/>
        </w:rPr>
        <w:t>7</w:t>
      </w:r>
      <w:r>
        <w:rPr>
          <w:rFonts w:hint="eastAsia"/>
        </w:rPr>
        <w:t>）マーカーやサインペン</w:t>
      </w:r>
      <w:r w:rsidR="00791963">
        <w:rPr>
          <w:rFonts w:hint="eastAsia"/>
        </w:rPr>
        <w:t>など文房具</w:t>
      </w:r>
      <w:r>
        <w:rPr>
          <w:rFonts w:hint="eastAsia"/>
        </w:rPr>
        <w:t>を丁寧に扱えるようにする</w:t>
      </w:r>
    </w:p>
    <w:p w:rsidR="00EC1CFD" w:rsidRDefault="00EC1CFD" w:rsidP="00091170">
      <w:pPr>
        <w:tabs>
          <w:tab w:val="left" w:pos="851"/>
        </w:tabs>
        <w:jc w:val="left"/>
      </w:pPr>
      <w:r>
        <w:rPr>
          <w:rFonts w:hint="eastAsia"/>
        </w:rPr>
        <w:t xml:space="preserve">　　　　　　　　　（</w:t>
      </w:r>
      <w:r>
        <w:rPr>
          <w:rFonts w:hint="eastAsia"/>
        </w:rPr>
        <w:t>8</w:t>
      </w:r>
      <w:r>
        <w:rPr>
          <w:rFonts w:hint="eastAsia"/>
        </w:rPr>
        <w:t>）苦手意識の学習にしっかり取り組めるように楽しみながら勉強</w:t>
      </w:r>
      <w:r w:rsidR="00492533">
        <w:rPr>
          <w:rFonts w:hint="eastAsia"/>
        </w:rPr>
        <w:t>できるように</w:t>
      </w:r>
    </w:p>
    <w:p w:rsidR="00492533" w:rsidRDefault="00492533" w:rsidP="00091170">
      <w:pPr>
        <w:tabs>
          <w:tab w:val="left" w:pos="851"/>
        </w:tabs>
        <w:jc w:val="left"/>
      </w:pPr>
      <w:r>
        <w:rPr>
          <w:rFonts w:hint="eastAsia"/>
        </w:rPr>
        <w:t xml:space="preserve">　　　　　　　　　　　サポート</w:t>
      </w:r>
    </w:p>
    <w:p w:rsidR="00091170" w:rsidRDefault="00840C2D" w:rsidP="000E7634">
      <w:pPr>
        <w:tabs>
          <w:tab w:val="left" w:pos="851"/>
        </w:tabs>
        <w:ind w:left="1984" w:hangingChars="945" w:hanging="1984"/>
        <w:jc w:val="left"/>
      </w:pPr>
      <w:r>
        <w:rPr>
          <w:rFonts w:hint="eastAsia"/>
        </w:rPr>
        <w:t xml:space="preserve">　　　　　　　　　</w:t>
      </w:r>
      <w:r w:rsidR="00C91D63">
        <w:rPr>
          <w:rFonts w:hint="eastAsia"/>
        </w:rPr>
        <w:t>（</w:t>
      </w:r>
      <w:r w:rsidR="00492533">
        <w:rPr>
          <w:rFonts w:hint="eastAsia"/>
        </w:rPr>
        <w:t>9</w:t>
      </w:r>
      <w:r w:rsidR="00C91D63">
        <w:rPr>
          <w:rFonts w:hint="eastAsia"/>
        </w:rPr>
        <w:t>）学習する時は集中できるように環境を整える</w:t>
      </w:r>
    </w:p>
    <w:p w:rsidR="000E7634" w:rsidRDefault="000E7634" w:rsidP="000E7634">
      <w:pPr>
        <w:tabs>
          <w:tab w:val="left" w:pos="851"/>
        </w:tabs>
        <w:ind w:left="1984" w:hangingChars="945" w:hanging="1984"/>
        <w:jc w:val="left"/>
      </w:pPr>
      <w:r>
        <w:rPr>
          <w:rFonts w:hint="eastAsia"/>
        </w:rPr>
        <w:t xml:space="preserve">　　　　　　　　</w:t>
      </w:r>
      <w:r>
        <w:rPr>
          <w:rFonts w:hint="eastAsia"/>
        </w:rPr>
        <w:t xml:space="preserve"> </w:t>
      </w:r>
      <w:r>
        <w:rPr>
          <w:rFonts w:hint="eastAsia"/>
        </w:rPr>
        <w:t>（</w:t>
      </w:r>
      <w:r>
        <w:rPr>
          <w:rFonts w:hint="eastAsia"/>
        </w:rPr>
        <w:t>10</w:t>
      </w:r>
      <w:r>
        <w:rPr>
          <w:rFonts w:hint="eastAsia"/>
        </w:rPr>
        <w:t>）ブロック遊びで創造力を育む</w:t>
      </w:r>
    </w:p>
    <w:p w:rsidR="00EC1CFD" w:rsidRDefault="00EC1CFD" w:rsidP="002A4790">
      <w:pPr>
        <w:tabs>
          <w:tab w:val="left" w:pos="851"/>
        </w:tabs>
        <w:spacing w:beforeLines="50" w:before="180"/>
        <w:jc w:val="left"/>
        <w:rPr>
          <w:sz w:val="24"/>
          <w:szCs w:val="24"/>
        </w:rPr>
      </w:pPr>
    </w:p>
    <w:p w:rsidR="00CF184E" w:rsidRPr="00C91D63" w:rsidRDefault="0085347A" w:rsidP="00C91D63">
      <w:pPr>
        <w:tabs>
          <w:tab w:val="left" w:pos="851"/>
        </w:tabs>
        <w:spacing w:beforeLines="50" w:before="180"/>
        <w:ind w:leftChars="187" w:left="393"/>
        <w:jc w:val="left"/>
        <w:rPr>
          <w:sz w:val="24"/>
          <w:szCs w:val="24"/>
        </w:rPr>
      </w:pPr>
      <w:r w:rsidRPr="00C91D63">
        <w:rPr>
          <w:sz w:val="24"/>
          <w:szCs w:val="24"/>
        </w:rPr>
        <w:t>（</w:t>
      </w:r>
      <w:r w:rsidRPr="00C91D63">
        <w:rPr>
          <w:sz w:val="24"/>
          <w:szCs w:val="24"/>
        </w:rPr>
        <w:t>4</w:t>
      </w:r>
      <w:r w:rsidRPr="00C91D63">
        <w:rPr>
          <w:sz w:val="24"/>
          <w:szCs w:val="24"/>
        </w:rPr>
        <w:t>）言語・コミュニケーション</w:t>
      </w:r>
    </w:p>
    <w:p w:rsidR="0085347A" w:rsidRDefault="0085347A" w:rsidP="00CF184E">
      <w:pPr>
        <w:pStyle w:val="ab"/>
        <w:tabs>
          <w:tab w:val="left" w:pos="851"/>
        </w:tabs>
        <w:spacing w:beforeLines="50" w:before="180"/>
        <w:ind w:leftChars="406" w:left="1701" w:hangingChars="404" w:hanging="848"/>
        <w:jc w:val="left"/>
      </w:pPr>
      <w:r>
        <w:rPr>
          <w:rFonts w:hint="eastAsia"/>
        </w:rPr>
        <w:t xml:space="preserve">　　　言語能力の向上やコミュニケーションスキルへの支援</w:t>
      </w:r>
    </w:p>
    <w:p w:rsidR="0085347A" w:rsidRDefault="0085347A" w:rsidP="00FD6F37">
      <w:pPr>
        <w:pStyle w:val="ab"/>
        <w:tabs>
          <w:tab w:val="left" w:pos="851"/>
        </w:tabs>
        <w:spacing w:beforeLines="50" w:before="180"/>
        <w:ind w:leftChars="406" w:left="2751" w:hangingChars="904" w:hanging="1898"/>
        <w:jc w:val="left"/>
      </w:pPr>
      <w:r>
        <w:rPr>
          <w:rFonts w:hint="eastAsia"/>
        </w:rPr>
        <w:t xml:space="preserve">　　　ポイント①：適切なコミュニケーション能力</w:t>
      </w:r>
      <w:r w:rsidR="00B02326">
        <w:rPr>
          <w:rFonts w:hint="eastAsia"/>
        </w:rPr>
        <w:t>の獲得</w:t>
      </w:r>
      <w:r>
        <w:rPr>
          <w:rFonts w:hint="eastAsia"/>
        </w:rPr>
        <w:t>や自己表現力の向上を図り、社会生活における関係性やコミュニケーション能力を高める。</w:t>
      </w:r>
    </w:p>
    <w:p w:rsidR="0085347A" w:rsidRDefault="0085347A" w:rsidP="0085347A">
      <w:pPr>
        <w:pStyle w:val="ab"/>
        <w:tabs>
          <w:tab w:val="left" w:pos="851"/>
        </w:tabs>
        <w:ind w:leftChars="806" w:left="1693" w:firstLineChars="500" w:firstLine="1050"/>
        <w:jc w:val="left"/>
      </w:pPr>
      <w:r>
        <w:rPr>
          <w:rFonts w:hint="eastAsia"/>
        </w:rPr>
        <w:t>読み書きの苦手な児童に対してのサポート。</w:t>
      </w:r>
    </w:p>
    <w:p w:rsidR="00C91D63" w:rsidRDefault="00C91D63" w:rsidP="0085347A">
      <w:pPr>
        <w:pStyle w:val="ab"/>
        <w:tabs>
          <w:tab w:val="left" w:pos="851"/>
        </w:tabs>
        <w:ind w:leftChars="806" w:left="1693" w:firstLineChars="500" w:firstLine="1050"/>
        <w:jc w:val="left"/>
      </w:pPr>
      <w:r>
        <w:rPr>
          <w:rFonts w:hint="eastAsia"/>
          <w:noProof/>
        </w:rPr>
        <mc:AlternateContent>
          <mc:Choice Requires="wps">
            <w:drawing>
              <wp:anchor distT="0" distB="0" distL="114300" distR="114300" simplePos="0" relativeHeight="251665408" behindDoc="0" locked="0" layoutInCell="1" allowOverlap="1" wp14:anchorId="02FF7988" wp14:editId="1DE60730">
                <wp:simplePos x="0" y="0"/>
                <wp:positionH relativeFrom="column">
                  <wp:posOffset>563961</wp:posOffset>
                </wp:positionH>
                <wp:positionV relativeFrom="paragraph">
                  <wp:posOffset>211332</wp:posOffset>
                </wp:positionV>
                <wp:extent cx="5593080" cy="2616741"/>
                <wp:effectExtent l="0" t="0" r="26670" b="12700"/>
                <wp:wrapNone/>
                <wp:docPr id="5" name="正方形/長方形 5"/>
                <wp:cNvGraphicFramePr/>
                <a:graphic xmlns:a="http://schemas.openxmlformats.org/drawingml/2006/main">
                  <a:graphicData uri="http://schemas.microsoft.com/office/word/2010/wordprocessingShape">
                    <wps:wsp>
                      <wps:cNvSpPr/>
                      <wps:spPr>
                        <a:xfrm>
                          <a:off x="0" y="0"/>
                          <a:ext cx="5593080" cy="2616741"/>
                        </a:xfrm>
                        <a:prstGeom prst="rect">
                          <a:avLst/>
                        </a:prstGeom>
                        <a:noFill/>
                        <a:ln w="25400" cap="flat" cmpd="sng" algn="ctr">
                          <a:solidFill>
                            <a:sysClr val="windowText" lastClr="000000">
                              <a:lumMod val="95000"/>
                              <a:lumOff val="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6" style="position:absolute;left:0;text-align:left;margin-left:44.4pt;margin-top:16.65pt;width:440.4pt;height:206.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" filled="f" strokecolor="#0d0d0d" strokeweight="2pt">
                <v:stroke dashstyle="3 1"/>
              </v:rect>
            </w:pict>
          </mc:Fallback>
        </mc:AlternateContent>
      </w:r>
    </w:p>
    <w:p w:rsidR="0060442E" w:rsidRPr="00D965E3" w:rsidRDefault="0060442E" w:rsidP="00791963">
      <w:pPr>
        <w:spacing w:beforeLines="50" w:before="180"/>
        <w:ind w:firstLineChars="600" w:firstLine="1260"/>
        <w:jc w:val="left"/>
      </w:pPr>
      <w:r>
        <w:rPr>
          <w:rFonts w:hint="eastAsia"/>
        </w:rPr>
        <w:t>【</w:t>
      </w:r>
      <w:r w:rsidRPr="00D965E3">
        <w:rPr>
          <w:rFonts w:hint="eastAsia"/>
        </w:rPr>
        <w:t>すかいの具体的</w:t>
      </w:r>
      <w:r w:rsidR="00791963">
        <w:rPr>
          <w:rFonts w:hint="eastAsia"/>
        </w:rPr>
        <w:t>支援</w:t>
      </w:r>
      <w:r w:rsidRPr="00D965E3">
        <w:rPr>
          <w:rFonts w:hint="eastAsia"/>
        </w:rPr>
        <w:t>例</w:t>
      </w:r>
      <w:r>
        <w:rPr>
          <w:rFonts w:hint="eastAsia"/>
        </w:rPr>
        <w:t>】</w:t>
      </w:r>
    </w:p>
    <w:p w:rsidR="0060442E" w:rsidRDefault="0060442E" w:rsidP="0060442E">
      <w:pPr>
        <w:tabs>
          <w:tab w:val="left" w:pos="851"/>
        </w:tabs>
        <w:jc w:val="left"/>
      </w:pPr>
      <w:r>
        <w:rPr>
          <w:rFonts w:hint="eastAsia"/>
        </w:rPr>
        <w:t xml:space="preserve">　　　　　　　　　（</w:t>
      </w:r>
      <w:r>
        <w:rPr>
          <w:rFonts w:hint="eastAsia"/>
        </w:rPr>
        <w:t>1</w:t>
      </w:r>
      <w:r>
        <w:rPr>
          <w:rFonts w:hint="eastAsia"/>
        </w:rPr>
        <w:t>）</w:t>
      </w:r>
      <w:r w:rsidR="003F4BB6">
        <w:rPr>
          <w:rFonts w:hint="eastAsia"/>
        </w:rPr>
        <w:t>言葉使いを振り返る（夢中に遊ぶ中で言葉使い</w:t>
      </w:r>
      <w:r w:rsidR="000A666A">
        <w:rPr>
          <w:rFonts w:hint="eastAsia"/>
        </w:rPr>
        <w:t>が乱暴になってしまう）</w:t>
      </w:r>
    </w:p>
    <w:p w:rsidR="0060442E" w:rsidRDefault="0060442E" w:rsidP="0060442E">
      <w:pPr>
        <w:tabs>
          <w:tab w:val="left" w:pos="851"/>
        </w:tabs>
        <w:jc w:val="left"/>
      </w:pPr>
      <w:r>
        <w:rPr>
          <w:rFonts w:hint="eastAsia"/>
        </w:rPr>
        <w:t xml:space="preserve">　　　　　　　　　（</w:t>
      </w:r>
      <w:r>
        <w:rPr>
          <w:rFonts w:hint="eastAsia"/>
        </w:rPr>
        <w:t>2</w:t>
      </w:r>
      <w:r>
        <w:rPr>
          <w:rFonts w:hint="eastAsia"/>
        </w:rPr>
        <w:t>）</w:t>
      </w:r>
      <w:r w:rsidR="000A666A">
        <w:rPr>
          <w:rFonts w:hint="eastAsia"/>
        </w:rPr>
        <w:t>良い事・悪い事の振り返りをする</w:t>
      </w:r>
    </w:p>
    <w:p w:rsidR="0060442E" w:rsidRDefault="0060442E" w:rsidP="0060442E">
      <w:pPr>
        <w:tabs>
          <w:tab w:val="left" w:pos="851"/>
        </w:tabs>
        <w:jc w:val="left"/>
      </w:pPr>
      <w:r>
        <w:rPr>
          <w:rFonts w:hint="eastAsia"/>
        </w:rPr>
        <w:t xml:space="preserve">　　　　　　　　　（</w:t>
      </w:r>
      <w:r>
        <w:rPr>
          <w:rFonts w:hint="eastAsia"/>
        </w:rPr>
        <w:t>3</w:t>
      </w:r>
      <w:r>
        <w:rPr>
          <w:rFonts w:hint="eastAsia"/>
        </w:rPr>
        <w:t>）</w:t>
      </w:r>
      <w:r w:rsidR="000A666A">
        <w:rPr>
          <w:rFonts w:hint="eastAsia"/>
        </w:rPr>
        <w:t>表情やアイコンタクトを取りながらコミュニケーション力につなげる</w:t>
      </w:r>
    </w:p>
    <w:p w:rsidR="0060442E" w:rsidRDefault="0060442E" w:rsidP="0060442E">
      <w:pPr>
        <w:tabs>
          <w:tab w:val="left" w:pos="851"/>
        </w:tabs>
        <w:jc w:val="left"/>
      </w:pPr>
      <w:r>
        <w:rPr>
          <w:rFonts w:hint="eastAsia"/>
        </w:rPr>
        <w:t xml:space="preserve">　　　　　　　　　（</w:t>
      </w:r>
      <w:r>
        <w:rPr>
          <w:rFonts w:hint="eastAsia"/>
        </w:rPr>
        <w:t>4</w:t>
      </w:r>
      <w:r>
        <w:rPr>
          <w:rFonts w:hint="eastAsia"/>
        </w:rPr>
        <w:t>）</w:t>
      </w:r>
      <w:r w:rsidR="005E1E31">
        <w:rPr>
          <w:rFonts w:hint="eastAsia"/>
        </w:rPr>
        <w:t>本人の今したい事を察知して、友達と</w:t>
      </w:r>
      <w:r w:rsidR="000A666A">
        <w:rPr>
          <w:rFonts w:hint="eastAsia"/>
        </w:rPr>
        <w:t>楽しく関われるようにする</w:t>
      </w:r>
    </w:p>
    <w:p w:rsidR="0060442E" w:rsidRDefault="0060442E" w:rsidP="00EC1CFD">
      <w:pPr>
        <w:tabs>
          <w:tab w:val="left" w:pos="851"/>
        </w:tabs>
        <w:ind w:left="2415" w:hangingChars="1150" w:hanging="2415"/>
        <w:jc w:val="left"/>
      </w:pPr>
      <w:r>
        <w:rPr>
          <w:rFonts w:hint="eastAsia"/>
        </w:rPr>
        <w:t xml:space="preserve">　　　　　　　　　（</w:t>
      </w:r>
      <w:r>
        <w:rPr>
          <w:rFonts w:hint="eastAsia"/>
        </w:rPr>
        <w:t>5</w:t>
      </w:r>
      <w:r>
        <w:rPr>
          <w:rFonts w:hint="eastAsia"/>
        </w:rPr>
        <w:t>）</w:t>
      </w:r>
      <w:r w:rsidR="000A666A">
        <w:rPr>
          <w:rFonts w:hint="eastAsia"/>
        </w:rPr>
        <w:t>筆談の中から言語が豊富に</w:t>
      </w:r>
      <w:r w:rsidR="00EC1CFD">
        <w:rPr>
          <w:rFonts w:hint="eastAsia"/>
        </w:rPr>
        <w:t>生まれるのでしっかり寄り添い本人が満足できるコミュニケーションをサポートする</w:t>
      </w:r>
    </w:p>
    <w:p w:rsidR="0060442E" w:rsidRDefault="0060442E" w:rsidP="0060442E">
      <w:pPr>
        <w:tabs>
          <w:tab w:val="left" w:pos="851"/>
        </w:tabs>
        <w:jc w:val="left"/>
      </w:pPr>
      <w:r>
        <w:rPr>
          <w:rFonts w:hint="eastAsia"/>
        </w:rPr>
        <w:t xml:space="preserve">　　　　　　　　　（</w:t>
      </w:r>
      <w:r>
        <w:rPr>
          <w:rFonts w:hint="eastAsia"/>
        </w:rPr>
        <w:t>6</w:t>
      </w:r>
      <w:r>
        <w:rPr>
          <w:rFonts w:hint="eastAsia"/>
        </w:rPr>
        <w:t>）</w:t>
      </w:r>
      <w:r w:rsidR="00EC1CFD">
        <w:rPr>
          <w:rFonts w:hint="eastAsia"/>
        </w:rPr>
        <w:t>会話の中から言葉数を増やすことで意思疎通を図る</w:t>
      </w:r>
    </w:p>
    <w:p w:rsidR="0060442E" w:rsidRDefault="0060442E" w:rsidP="0060442E">
      <w:pPr>
        <w:tabs>
          <w:tab w:val="left" w:pos="851"/>
        </w:tabs>
        <w:jc w:val="left"/>
      </w:pPr>
      <w:r>
        <w:rPr>
          <w:rFonts w:hint="eastAsia"/>
        </w:rPr>
        <w:t xml:space="preserve">　　　　　　　　　（</w:t>
      </w:r>
      <w:r>
        <w:rPr>
          <w:rFonts w:hint="eastAsia"/>
        </w:rPr>
        <w:t>7</w:t>
      </w:r>
      <w:r>
        <w:rPr>
          <w:rFonts w:hint="eastAsia"/>
        </w:rPr>
        <w:t>）</w:t>
      </w:r>
      <w:r w:rsidR="00492533">
        <w:rPr>
          <w:rFonts w:hint="eastAsia"/>
        </w:rPr>
        <w:t>自己中心から相手の気持ちを思いやれるようにする</w:t>
      </w:r>
    </w:p>
    <w:p w:rsidR="00492533" w:rsidRDefault="00492533" w:rsidP="0060442E">
      <w:pPr>
        <w:tabs>
          <w:tab w:val="left" w:pos="851"/>
        </w:tabs>
        <w:jc w:val="left"/>
      </w:pPr>
      <w:r>
        <w:rPr>
          <w:rFonts w:hint="eastAsia"/>
        </w:rPr>
        <w:t xml:space="preserve">　　　　　　　　　（</w:t>
      </w:r>
      <w:r>
        <w:rPr>
          <w:rFonts w:hint="eastAsia"/>
        </w:rPr>
        <w:t>8</w:t>
      </w:r>
      <w:r>
        <w:rPr>
          <w:rFonts w:hint="eastAsia"/>
        </w:rPr>
        <w:t>）「すかい」の野菜栽培を通して、友達の輪を広げる</w:t>
      </w:r>
    </w:p>
    <w:p w:rsidR="0060442E" w:rsidRDefault="0060442E" w:rsidP="0060442E">
      <w:pPr>
        <w:tabs>
          <w:tab w:val="left" w:pos="851"/>
        </w:tabs>
        <w:jc w:val="left"/>
      </w:pPr>
      <w:r>
        <w:rPr>
          <w:rFonts w:hint="eastAsia"/>
        </w:rPr>
        <w:t xml:space="preserve">　　　　　　　　　</w:t>
      </w:r>
    </w:p>
    <w:p w:rsidR="009D2F8E" w:rsidRDefault="009D2F8E" w:rsidP="00265619">
      <w:pPr>
        <w:tabs>
          <w:tab w:val="left" w:pos="851"/>
        </w:tabs>
        <w:ind w:leftChars="270" w:left="836" w:hangingChars="112" w:hanging="269"/>
        <w:jc w:val="left"/>
        <w:rPr>
          <w:sz w:val="24"/>
          <w:szCs w:val="24"/>
        </w:rPr>
      </w:pPr>
    </w:p>
    <w:p w:rsidR="002A4790" w:rsidRDefault="002A4790" w:rsidP="002A4790">
      <w:pPr>
        <w:tabs>
          <w:tab w:val="left" w:pos="851"/>
        </w:tabs>
        <w:jc w:val="left"/>
        <w:rPr>
          <w:sz w:val="24"/>
          <w:szCs w:val="24"/>
        </w:rPr>
      </w:pPr>
    </w:p>
    <w:p w:rsidR="0085347A" w:rsidRPr="00265619" w:rsidRDefault="0085347A" w:rsidP="00265619">
      <w:pPr>
        <w:tabs>
          <w:tab w:val="left" w:pos="851"/>
        </w:tabs>
        <w:ind w:leftChars="270" w:left="836" w:hangingChars="112" w:hanging="269"/>
        <w:jc w:val="left"/>
        <w:rPr>
          <w:sz w:val="24"/>
          <w:szCs w:val="24"/>
          <w:bdr w:val="single" w:sz="4" w:space="0" w:color="auto"/>
        </w:rPr>
      </w:pPr>
      <w:r w:rsidRPr="00265619">
        <w:rPr>
          <w:rFonts w:hint="eastAsia"/>
          <w:sz w:val="24"/>
          <w:szCs w:val="24"/>
        </w:rPr>
        <w:lastRenderedPageBreak/>
        <w:t>（</w:t>
      </w:r>
      <w:r w:rsidRPr="00265619">
        <w:rPr>
          <w:rFonts w:hint="eastAsia"/>
          <w:sz w:val="24"/>
          <w:szCs w:val="24"/>
        </w:rPr>
        <w:t>5</w:t>
      </w:r>
      <w:r w:rsidRPr="00265619">
        <w:rPr>
          <w:rFonts w:hint="eastAsia"/>
          <w:sz w:val="24"/>
          <w:szCs w:val="24"/>
        </w:rPr>
        <w:t>）人間</w:t>
      </w:r>
      <w:r w:rsidR="003278FC" w:rsidRPr="00265619">
        <w:rPr>
          <w:rFonts w:hint="eastAsia"/>
          <w:sz w:val="24"/>
          <w:szCs w:val="24"/>
        </w:rPr>
        <w:t>関係</w:t>
      </w:r>
      <w:r w:rsidRPr="00265619">
        <w:rPr>
          <w:rFonts w:hint="eastAsia"/>
          <w:sz w:val="24"/>
          <w:szCs w:val="24"/>
        </w:rPr>
        <w:t>・社会性</w:t>
      </w:r>
    </w:p>
    <w:p w:rsidR="0085347A" w:rsidRDefault="0085347A" w:rsidP="0085347A">
      <w:pPr>
        <w:tabs>
          <w:tab w:val="left" w:pos="851"/>
        </w:tabs>
        <w:spacing w:beforeLines="50" w:before="180"/>
        <w:ind w:leftChars="399" w:left="838"/>
        <w:jc w:val="left"/>
      </w:pPr>
      <w:r>
        <w:rPr>
          <w:rFonts w:hint="eastAsia"/>
        </w:rPr>
        <w:t xml:space="preserve">　　　他者との関りの中での社会性の発達と集団活動や社会参加の支援</w:t>
      </w:r>
    </w:p>
    <w:p w:rsidR="0085347A" w:rsidRDefault="0085347A" w:rsidP="00897C87">
      <w:pPr>
        <w:tabs>
          <w:tab w:val="left" w:pos="851"/>
        </w:tabs>
        <w:spacing w:beforeLines="50" w:before="180"/>
        <w:ind w:leftChars="399" w:left="2728" w:hangingChars="900" w:hanging="1890"/>
        <w:jc w:val="left"/>
      </w:pPr>
      <w:r>
        <w:rPr>
          <w:rFonts w:hint="eastAsia"/>
        </w:rPr>
        <w:t xml:space="preserve">　　　ポイント①：集団活動でのルールに合わせた行動等</w:t>
      </w:r>
      <w:r w:rsidR="00897C87">
        <w:rPr>
          <w:rFonts w:hint="eastAsia"/>
        </w:rPr>
        <w:t>や社会参加の経験を通じて他者との関係や社会性の向上を図り、社会生活における適応力を養う。</w:t>
      </w:r>
    </w:p>
    <w:p w:rsidR="00791963" w:rsidRPr="00D965E3" w:rsidRDefault="00EC1CFD" w:rsidP="008208A5">
      <w:pPr>
        <w:tabs>
          <w:tab w:val="left" w:pos="851"/>
        </w:tabs>
        <w:spacing w:beforeLines="100" w:before="360"/>
        <w:ind w:leftChars="399" w:left="2728" w:hangingChars="900" w:hanging="1890"/>
        <w:jc w:val="left"/>
      </w:pPr>
      <w:r>
        <w:rPr>
          <w:rFonts w:hint="eastAsia"/>
          <w:noProof/>
        </w:rPr>
        <mc:AlternateContent>
          <mc:Choice Requires="wps">
            <w:drawing>
              <wp:anchor distT="0" distB="0" distL="114300" distR="114300" simplePos="0" relativeHeight="251667456" behindDoc="0" locked="0" layoutInCell="1" allowOverlap="1" wp14:anchorId="55A6CBCC" wp14:editId="7AE546AB">
                <wp:simplePos x="0" y="0"/>
                <wp:positionH relativeFrom="column">
                  <wp:posOffset>466684</wp:posOffset>
                </wp:positionH>
                <wp:positionV relativeFrom="paragraph">
                  <wp:posOffset>111626</wp:posOffset>
                </wp:positionV>
                <wp:extent cx="5593080" cy="2752928"/>
                <wp:effectExtent l="0" t="0" r="26670" b="28575"/>
                <wp:wrapNone/>
                <wp:docPr id="6" name="正方形/長方形 6"/>
                <wp:cNvGraphicFramePr/>
                <a:graphic xmlns:a="http://schemas.openxmlformats.org/drawingml/2006/main">
                  <a:graphicData uri="http://schemas.microsoft.com/office/word/2010/wordprocessingShape">
                    <wps:wsp>
                      <wps:cNvSpPr/>
                      <wps:spPr>
                        <a:xfrm>
                          <a:off x="0" y="0"/>
                          <a:ext cx="5593080" cy="2752928"/>
                        </a:xfrm>
                        <a:prstGeom prst="rect">
                          <a:avLst/>
                        </a:prstGeom>
                        <a:noFill/>
                        <a:ln w="25400" cap="flat" cmpd="sng" algn="ctr">
                          <a:solidFill>
                            <a:sysClr val="windowText" lastClr="000000">
                              <a:lumMod val="95000"/>
                              <a:lumOff val="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26" style="position:absolute;left:0;text-align:left;margin-left:36.75pt;margin-top:8.8pt;width:440.4pt;height:216.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" filled="f" strokecolor="#0d0d0d" strokeweight="2pt">
                <v:stroke dashstyle="3 1"/>
              </v:rect>
            </w:pict>
          </mc:Fallback>
        </mc:AlternateContent>
      </w:r>
      <w:r w:rsidR="00791963">
        <w:rPr>
          <w:rFonts w:hint="eastAsia"/>
        </w:rPr>
        <w:t>【</w:t>
      </w:r>
      <w:r w:rsidR="00791963" w:rsidRPr="00D965E3">
        <w:rPr>
          <w:rFonts w:hint="eastAsia"/>
        </w:rPr>
        <w:t>すかいの具体的</w:t>
      </w:r>
      <w:r w:rsidR="00791963">
        <w:rPr>
          <w:rFonts w:hint="eastAsia"/>
        </w:rPr>
        <w:t>支援</w:t>
      </w:r>
      <w:r w:rsidR="00791963" w:rsidRPr="00D965E3">
        <w:rPr>
          <w:rFonts w:hint="eastAsia"/>
        </w:rPr>
        <w:t>例</w:t>
      </w:r>
      <w:r w:rsidR="00791963">
        <w:rPr>
          <w:rFonts w:hint="eastAsia"/>
        </w:rPr>
        <w:t>】</w:t>
      </w:r>
    </w:p>
    <w:p w:rsidR="00EC1CFD" w:rsidRDefault="00EC1CFD" w:rsidP="002C2E4F">
      <w:pPr>
        <w:tabs>
          <w:tab w:val="left" w:pos="851"/>
        </w:tabs>
        <w:ind w:leftChars="399" w:left="2728" w:hangingChars="900" w:hanging="1890"/>
        <w:jc w:val="left"/>
      </w:pPr>
      <w:r>
        <w:t xml:space="preserve">　　　　　（</w:t>
      </w:r>
      <w:r>
        <w:t>1</w:t>
      </w:r>
      <w:r>
        <w:t>）</w:t>
      </w:r>
      <w:r w:rsidR="003F72A6">
        <w:t>ルールや約束事を理解し、順番を待てるようにする</w:t>
      </w:r>
    </w:p>
    <w:p w:rsidR="003F72A6" w:rsidRDefault="003F72A6" w:rsidP="003F72A6">
      <w:pPr>
        <w:tabs>
          <w:tab w:val="left" w:pos="851"/>
        </w:tabs>
        <w:ind w:leftChars="399" w:left="2728" w:hangingChars="900" w:hanging="1890"/>
        <w:jc w:val="left"/>
      </w:pPr>
      <w:r>
        <w:rPr>
          <w:rFonts w:hint="eastAsia"/>
        </w:rPr>
        <w:t xml:space="preserve">　　　　　（</w:t>
      </w:r>
      <w:r>
        <w:rPr>
          <w:rFonts w:hint="eastAsia"/>
        </w:rPr>
        <w:t>2</w:t>
      </w:r>
      <w:r w:rsidR="005E1E31">
        <w:rPr>
          <w:rFonts w:hint="eastAsia"/>
        </w:rPr>
        <w:t>）良い面（人なつっこさ</w:t>
      </w:r>
      <w:r>
        <w:rPr>
          <w:rFonts w:hint="eastAsia"/>
        </w:rPr>
        <w:t>）を伸ばし友達と遊びを工夫し、</w:t>
      </w:r>
      <w:r>
        <w:rPr>
          <w:rFonts w:hint="eastAsia"/>
        </w:rPr>
        <w:t>1</w:t>
      </w:r>
      <w:r>
        <w:rPr>
          <w:rFonts w:hint="eastAsia"/>
        </w:rPr>
        <w:t>対</w:t>
      </w:r>
      <w:r>
        <w:rPr>
          <w:rFonts w:hint="eastAsia"/>
        </w:rPr>
        <w:t>1</w:t>
      </w:r>
      <w:r>
        <w:rPr>
          <w:rFonts w:hint="eastAsia"/>
        </w:rPr>
        <w:t>の関係から</w:t>
      </w:r>
    </w:p>
    <w:p w:rsidR="003F72A6" w:rsidRDefault="003F72A6" w:rsidP="003F72A6">
      <w:pPr>
        <w:tabs>
          <w:tab w:val="left" w:pos="851"/>
        </w:tabs>
        <w:ind w:leftChars="1149" w:left="2728" w:hangingChars="150" w:hanging="315"/>
        <w:jc w:val="left"/>
      </w:pPr>
      <w:r>
        <w:rPr>
          <w:rFonts w:hint="eastAsia"/>
        </w:rPr>
        <w:t>幅広い友達関係を構築する</w:t>
      </w:r>
    </w:p>
    <w:p w:rsidR="003F72A6" w:rsidRDefault="003F72A6" w:rsidP="003F72A6">
      <w:pPr>
        <w:tabs>
          <w:tab w:val="left" w:pos="851"/>
        </w:tabs>
        <w:jc w:val="left"/>
      </w:pPr>
      <w:r>
        <w:rPr>
          <w:rFonts w:hint="eastAsia"/>
        </w:rPr>
        <w:t xml:space="preserve">                   (3) </w:t>
      </w:r>
      <w:r>
        <w:rPr>
          <w:rFonts w:hint="eastAsia"/>
        </w:rPr>
        <w:t>自己中心から脱却して、友達の気持ちになって行動する</w:t>
      </w:r>
    </w:p>
    <w:p w:rsidR="003F72A6" w:rsidRDefault="003F72A6" w:rsidP="003F72A6">
      <w:pPr>
        <w:tabs>
          <w:tab w:val="left" w:pos="851"/>
        </w:tabs>
        <w:ind w:leftChars="-68" w:left="1982" w:hangingChars="1012" w:hanging="2125"/>
        <w:jc w:val="left"/>
      </w:pPr>
      <w:r>
        <w:rPr>
          <w:rFonts w:hint="eastAsia"/>
        </w:rPr>
        <w:t xml:space="preserve">　　　　　　　　　</w:t>
      </w:r>
      <w:r>
        <w:rPr>
          <w:rFonts w:hint="eastAsia"/>
        </w:rPr>
        <w:t xml:space="preserve"> </w:t>
      </w:r>
      <w:r>
        <w:rPr>
          <w:rFonts w:hint="eastAsia"/>
        </w:rPr>
        <w:t>（</w:t>
      </w:r>
      <w:r>
        <w:rPr>
          <w:rFonts w:hint="eastAsia"/>
        </w:rPr>
        <w:t>4</w:t>
      </w:r>
      <w:r>
        <w:rPr>
          <w:rFonts w:hint="eastAsia"/>
        </w:rPr>
        <w:t>）本人が友達と共有できるように</w:t>
      </w:r>
      <w:r w:rsidR="003F4BB6">
        <w:rPr>
          <w:rFonts w:hint="eastAsia"/>
        </w:rPr>
        <w:t>、</w:t>
      </w:r>
      <w:r>
        <w:rPr>
          <w:rFonts w:hint="eastAsia"/>
        </w:rPr>
        <w:t>したい事、やりたい事を考える</w:t>
      </w:r>
    </w:p>
    <w:p w:rsidR="00DF3210" w:rsidRDefault="003F72A6" w:rsidP="002C2E4F">
      <w:pPr>
        <w:tabs>
          <w:tab w:val="left" w:pos="851"/>
        </w:tabs>
        <w:ind w:leftChars="-68" w:left="2402" w:hangingChars="1212" w:hanging="2545"/>
        <w:jc w:val="left"/>
      </w:pPr>
      <w:r>
        <w:rPr>
          <w:rFonts w:hint="eastAsia"/>
        </w:rPr>
        <w:t xml:space="preserve">　　　　　　　　　</w:t>
      </w:r>
      <w:r w:rsidR="002C2E4F">
        <w:rPr>
          <w:rFonts w:hint="eastAsia"/>
        </w:rPr>
        <w:t xml:space="preserve"> </w:t>
      </w:r>
      <w:r>
        <w:rPr>
          <w:rFonts w:hint="eastAsia"/>
        </w:rPr>
        <w:t>（</w:t>
      </w:r>
      <w:r>
        <w:rPr>
          <w:rFonts w:hint="eastAsia"/>
        </w:rPr>
        <w:t>5</w:t>
      </w:r>
      <w:r>
        <w:rPr>
          <w:rFonts w:hint="eastAsia"/>
        </w:rPr>
        <w:t>）</w:t>
      </w:r>
      <w:r w:rsidR="002C2E4F">
        <w:rPr>
          <w:rFonts w:hint="eastAsia"/>
        </w:rPr>
        <w:t>自分の思いで過ごす子らに、周囲の状況を把握（気づき）して、友達や人と</w:t>
      </w:r>
    </w:p>
    <w:p w:rsidR="002C2E4F" w:rsidRDefault="002C2E4F" w:rsidP="00DF3210">
      <w:pPr>
        <w:tabs>
          <w:tab w:val="left" w:pos="851"/>
        </w:tabs>
        <w:ind w:leftChars="1132" w:left="2402" w:hangingChars="12" w:hanging="25"/>
        <w:jc w:val="left"/>
      </w:pPr>
      <w:r>
        <w:rPr>
          <w:rFonts w:hint="eastAsia"/>
        </w:rPr>
        <w:t>関わり社会性を育めるように支援する（周囲の動きに興味を持つ）</w:t>
      </w:r>
    </w:p>
    <w:p w:rsidR="003F72A6" w:rsidRDefault="002C2E4F" w:rsidP="003F72A6">
      <w:pPr>
        <w:tabs>
          <w:tab w:val="left" w:pos="851"/>
        </w:tabs>
        <w:ind w:leftChars="-68" w:left="1982" w:hangingChars="1012" w:hanging="2125"/>
        <w:jc w:val="left"/>
      </w:pPr>
      <w:r>
        <w:rPr>
          <w:rFonts w:hint="eastAsia"/>
        </w:rPr>
        <w:t xml:space="preserve">　　　　　　　　　</w:t>
      </w:r>
      <w:r>
        <w:rPr>
          <w:rFonts w:hint="eastAsia"/>
        </w:rPr>
        <w:t xml:space="preserve"> </w:t>
      </w:r>
      <w:r>
        <w:rPr>
          <w:rFonts w:hint="eastAsia"/>
        </w:rPr>
        <w:t>（</w:t>
      </w:r>
      <w:r>
        <w:rPr>
          <w:rFonts w:hint="eastAsia"/>
        </w:rPr>
        <w:t>6</w:t>
      </w:r>
      <w:r>
        <w:rPr>
          <w:rFonts w:hint="eastAsia"/>
        </w:rPr>
        <w:t>）</w:t>
      </w:r>
      <w:r w:rsidR="00DF3210">
        <w:rPr>
          <w:rFonts w:hint="eastAsia"/>
        </w:rPr>
        <w:t>集団の中で自分の感情のコントロールができ、自信につなげるように</w:t>
      </w:r>
    </w:p>
    <w:p w:rsidR="00DF3210" w:rsidRDefault="00DF3210" w:rsidP="003F72A6">
      <w:pPr>
        <w:tabs>
          <w:tab w:val="left" w:pos="851"/>
        </w:tabs>
        <w:ind w:leftChars="-68" w:left="1982" w:hangingChars="1012" w:hanging="2125"/>
        <w:jc w:val="left"/>
      </w:pPr>
      <w:r>
        <w:rPr>
          <w:rFonts w:hint="eastAsia"/>
        </w:rPr>
        <w:t xml:space="preserve">　　　　　　　　　　　　声掛けをする</w:t>
      </w:r>
    </w:p>
    <w:p w:rsidR="00DF3210" w:rsidRDefault="00DF3210" w:rsidP="003F72A6">
      <w:pPr>
        <w:tabs>
          <w:tab w:val="left" w:pos="851"/>
        </w:tabs>
        <w:ind w:leftChars="-68" w:left="1982" w:hangingChars="1012" w:hanging="2125"/>
        <w:jc w:val="left"/>
      </w:pPr>
      <w:r>
        <w:rPr>
          <w:rFonts w:hint="eastAsia"/>
        </w:rPr>
        <w:t xml:space="preserve">　　　　　　　　　</w:t>
      </w:r>
      <w:r>
        <w:rPr>
          <w:rFonts w:hint="eastAsia"/>
        </w:rPr>
        <w:t xml:space="preserve"> </w:t>
      </w:r>
      <w:r>
        <w:rPr>
          <w:rFonts w:hint="eastAsia"/>
        </w:rPr>
        <w:t>（</w:t>
      </w:r>
      <w:r>
        <w:rPr>
          <w:rFonts w:hint="eastAsia"/>
        </w:rPr>
        <w:t>7</w:t>
      </w:r>
      <w:r>
        <w:rPr>
          <w:rFonts w:hint="eastAsia"/>
        </w:rPr>
        <w:t>）友達との</w:t>
      </w:r>
      <w:r w:rsidR="005E1E31">
        <w:rPr>
          <w:rFonts w:hint="eastAsia"/>
        </w:rPr>
        <w:t>関り、共有を自ら</w:t>
      </w:r>
      <w:r w:rsidR="009D2F8E">
        <w:rPr>
          <w:rFonts w:hint="eastAsia"/>
        </w:rPr>
        <w:t>リーダーとして発信できることに挑戦</w:t>
      </w:r>
    </w:p>
    <w:p w:rsidR="003F72A6" w:rsidRDefault="003F72A6" w:rsidP="003F72A6">
      <w:pPr>
        <w:tabs>
          <w:tab w:val="left" w:pos="851"/>
        </w:tabs>
        <w:jc w:val="left"/>
      </w:pPr>
    </w:p>
    <w:p w:rsidR="001F7A40" w:rsidRDefault="001F7A40" w:rsidP="001F7A40">
      <w:pPr>
        <w:pStyle w:val="ab"/>
        <w:spacing w:beforeLines="50" w:before="180"/>
        <w:ind w:leftChars="-71" w:left="-149" w:firstLineChars="100" w:firstLine="241"/>
        <w:jc w:val="left"/>
        <w:rPr>
          <w:b/>
          <w:sz w:val="24"/>
          <w:szCs w:val="24"/>
          <w:bdr w:val="single" w:sz="4" w:space="0" w:color="auto"/>
        </w:rPr>
      </w:pPr>
      <w:r>
        <w:rPr>
          <w:b/>
          <w:sz w:val="24"/>
          <w:szCs w:val="24"/>
          <w:bdr w:val="single" w:sz="4" w:space="0" w:color="auto"/>
        </w:rPr>
        <w:t>家族</w:t>
      </w:r>
      <w:r w:rsidRPr="00D965E3">
        <w:rPr>
          <w:b/>
          <w:sz w:val="24"/>
          <w:szCs w:val="24"/>
          <w:bdr w:val="single" w:sz="4" w:space="0" w:color="auto"/>
        </w:rPr>
        <w:t>支援</w:t>
      </w:r>
    </w:p>
    <w:p w:rsidR="00F77FAE" w:rsidRDefault="00C134DB" w:rsidP="00C134DB">
      <w:pPr>
        <w:pStyle w:val="ab"/>
        <w:spacing w:beforeLines="50" w:before="180"/>
        <w:ind w:leftChars="229" w:left="901" w:hangingChars="200" w:hanging="420"/>
        <w:jc w:val="left"/>
        <w:rPr>
          <w:szCs w:val="21"/>
        </w:rPr>
      </w:pPr>
      <w:r>
        <w:rPr>
          <w:rFonts w:hint="eastAsia"/>
          <w:szCs w:val="21"/>
        </w:rPr>
        <w:t>〇　子どもの成長・発達の基盤となる親子関係や家庭生活を安定・充実させる観点から</w:t>
      </w:r>
    </w:p>
    <w:p w:rsidR="00C134DB" w:rsidRDefault="00C134DB" w:rsidP="00F77FAE">
      <w:pPr>
        <w:pStyle w:val="ab"/>
        <w:ind w:leftChars="429" w:left="901"/>
        <w:jc w:val="left"/>
        <w:rPr>
          <w:szCs w:val="21"/>
        </w:rPr>
      </w:pPr>
      <w:r>
        <w:rPr>
          <w:rFonts w:hint="eastAsia"/>
          <w:szCs w:val="21"/>
        </w:rPr>
        <w:t>家族支援を行う</w:t>
      </w:r>
    </w:p>
    <w:p w:rsidR="00C70C4D" w:rsidRDefault="00F77FAE" w:rsidP="00C134DB">
      <w:pPr>
        <w:pStyle w:val="ab"/>
        <w:spacing w:beforeLines="50" w:before="180"/>
        <w:ind w:leftChars="429" w:left="901"/>
        <w:jc w:val="left"/>
        <w:rPr>
          <w:szCs w:val="21"/>
        </w:rPr>
      </w:pPr>
      <w:r>
        <w:rPr>
          <w:rFonts w:hint="eastAsia"/>
          <w:noProof/>
        </w:rPr>
        <mc:AlternateContent>
          <mc:Choice Requires="wps">
            <w:drawing>
              <wp:anchor distT="0" distB="0" distL="114300" distR="114300" simplePos="0" relativeHeight="251669504" behindDoc="0" locked="0" layoutInCell="1" allowOverlap="1" wp14:anchorId="7B69E729" wp14:editId="28D5F6EC">
                <wp:simplePos x="0" y="0"/>
                <wp:positionH relativeFrom="column">
                  <wp:posOffset>544195</wp:posOffset>
                </wp:positionH>
                <wp:positionV relativeFrom="paragraph">
                  <wp:posOffset>38100</wp:posOffset>
                </wp:positionV>
                <wp:extent cx="5593080" cy="2392680"/>
                <wp:effectExtent l="0" t="0" r="26670" b="26670"/>
                <wp:wrapNone/>
                <wp:docPr id="8" name="正方形/長方形 8"/>
                <wp:cNvGraphicFramePr/>
                <a:graphic xmlns:a="http://schemas.openxmlformats.org/drawingml/2006/main">
                  <a:graphicData uri="http://schemas.microsoft.com/office/word/2010/wordprocessingShape">
                    <wps:wsp>
                      <wps:cNvSpPr/>
                      <wps:spPr>
                        <a:xfrm>
                          <a:off x="0" y="0"/>
                          <a:ext cx="5593080" cy="2392680"/>
                        </a:xfrm>
                        <a:prstGeom prst="rect">
                          <a:avLst/>
                        </a:prstGeom>
                        <a:noFill/>
                        <a:ln w="25400" cap="flat" cmpd="sng" algn="ctr">
                          <a:solidFill>
                            <a:sysClr val="windowText" lastClr="000000">
                              <a:lumMod val="95000"/>
                              <a:lumOff val="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26" style="position:absolute;left:0;text-align:left;margin-left:42.85pt;margin-top:3pt;width:440.4pt;height:188.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" filled="f" strokecolor="#0d0d0d" strokeweight="2pt">
                <v:stroke dashstyle="3 1"/>
              </v:rect>
            </w:pict>
          </mc:Fallback>
        </mc:AlternateContent>
      </w:r>
      <w:r w:rsidR="00C70C4D">
        <w:rPr>
          <w:rFonts w:hint="eastAsia"/>
        </w:rPr>
        <w:t>【</w:t>
      </w:r>
      <w:r w:rsidR="00C70C4D" w:rsidRPr="00D965E3">
        <w:rPr>
          <w:rFonts w:hint="eastAsia"/>
        </w:rPr>
        <w:t>すかいの具体的</w:t>
      </w:r>
      <w:r w:rsidR="00C70C4D">
        <w:rPr>
          <w:rFonts w:hint="eastAsia"/>
        </w:rPr>
        <w:t>支援</w:t>
      </w:r>
      <w:r w:rsidR="00C70C4D" w:rsidRPr="00D965E3">
        <w:rPr>
          <w:rFonts w:hint="eastAsia"/>
        </w:rPr>
        <w:t>例</w:t>
      </w:r>
      <w:r w:rsidR="00C70C4D">
        <w:rPr>
          <w:rFonts w:hint="eastAsia"/>
        </w:rPr>
        <w:t>】</w:t>
      </w:r>
    </w:p>
    <w:p w:rsidR="00C134DB" w:rsidRDefault="00C70C4D" w:rsidP="00C70C4D">
      <w:pPr>
        <w:pStyle w:val="ab"/>
        <w:spacing w:beforeLines="50" w:before="180"/>
        <w:ind w:leftChars="429" w:left="901" w:firstLineChars="500" w:firstLine="1050"/>
        <w:jc w:val="left"/>
        <w:rPr>
          <w:szCs w:val="21"/>
        </w:rPr>
      </w:pPr>
      <w:r>
        <w:rPr>
          <w:rFonts w:hint="eastAsia"/>
          <w:szCs w:val="21"/>
        </w:rPr>
        <w:t>（</w:t>
      </w:r>
      <w:r>
        <w:rPr>
          <w:rFonts w:hint="eastAsia"/>
          <w:szCs w:val="21"/>
        </w:rPr>
        <w:t>1</w:t>
      </w:r>
      <w:r>
        <w:rPr>
          <w:rFonts w:hint="eastAsia"/>
          <w:szCs w:val="21"/>
        </w:rPr>
        <w:t>）</w:t>
      </w:r>
      <w:r w:rsidR="00C134DB">
        <w:rPr>
          <w:rFonts w:hint="eastAsia"/>
          <w:szCs w:val="21"/>
        </w:rPr>
        <w:t>送迎時には当日の様子を報告し</w:t>
      </w:r>
      <w:r w:rsidR="00E97D98">
        <w:rPr>
          <w:rFonts w:hint="eastAsia"/>
          <w:szCs w:val="21"/>
        </w:rPr>
        <w:t>て、</w:t>
      </w:r>
      <w:r w:rsidR="00C134DB">
        <w:rPr>
          <w:rFonts w:hint="eastAsia"/>
          <w:szCs w:val="21"/>
        </w:rPr>
        <w:t>常に相談しやすい環境を作る</w:t>
      </w:r>
    </w:p>
    <w:p w:rsidR="00C134DB" w:rsidRDefault="00C70C4D" w:rsidP="00C70C4D">
      <w:pPr>
        <w:pStyle w:val="ab"/>
        <w:spacing w:beforeLines="50" w:before="180"/>
        <w:ind w:leftChars="429" w:left="901" w:firstLineChars="500" w:firstLine="1050"/>
        <w:jc w:val="left"/>
        <w:rPr>
          <w:szCs w:val="21"/>
        </w:rPr>
      </w:pPr>
      <w:r>
        <w:rPr>
          <w:rFonts w:hint="eastAsia"/>
          <w:szCs w:val="21"/>
        </w:rPr>
        <w:t>（</w:t>
      </w:r>
      <w:r>
        <w:rPr>
          <w:rFonts w:hint="eastAsia"/>
          <w:szCs w:val="21"/>
        </w:rPr>
        <w:t>2</w:t>
      </w:r>
      <w:r>
        <w:rPr>
          <w:rFonts w:hint="eastAsia"/>
          <w:szCs w:val="21"/>
        </w:rPr>
        <w:t>）</w:t>
      </w:r>
      <w:r w:rsidR="00C134DB">
        <w:rPr>
          <w:rFonts w:hint="eastAsia"/>
          <w:szCs w:val="21"/>
        </w:rPr>
        <w:t>家族の子育てに関する困りごと</w:t>
      </w:r>
      <w:r w:rsidR="00E42BAE">
        <w:rPr>
          <w:rFonts w:hint="eastAsia"/>
          <w:szCs w:val="21"/>
        </w:rPr>
        <w:t>、悩み事</w:t>
      </w:r>
      <w:r w:rsidR="00C134DB">
        <w:rPr>
          <w:rFonts w:hint="eastAsia"/>
          <w:szCs w:val="21"/>
        </w:rPr>
        <w:t>に対する相談援助をする</w:t>
      </w:r>
    </w:p>
    <w:p w:rsidR="00C70C4D" w:rsidRDefault="00C70C4D" w:rsidP="00C70C4D">
      <w:pPr>
        <w:pStyle w:val="ab"/>
        <w:spacing w:beforeLines="50" w:before="180"/>
        <w:ind w:leftChars="429" w:left="901" w:firstLineChars="500" w:firstLine="1050"/>
        <w:jc w:val="left"/>
        <w:rPr>
          <w:szCs w:val="21"/>
        </w:rPr>
      </w:pPr>
      <w:r>
        <w:rPr>
          <w:rFonts w:hint="eastAsia"/>
          <w:szCs w:val="21"/>
        </w:rPr>
        <w:t>（</w:t>
      </w:r>
      <w:r>
        <w:rPr>
          <w:rFonts w:hint="eastAsia"/>
          <w:szCs w:val="21"/>
        </w:rPr>
        <w:t>3</w:t>
      </w:r>
      <w:r>
        <w:rPr>
          <w:rFonts w:hint="eastAsia"/>
          <w:szCs w:val="21"/>
        </w:rPr>
        <w:t>）</w:t>
      </w:r>
      <w:r w:rsidR="009C40B1">
        <w:rPr>
          <w:rFonts w:hint="eastAsia"/>
          <w:szCs w:val="21"/>
        </w:rPr>
        <w:t>6</w:t>
      </w:r>
      <w:r w:rsidR="009C40B1">
        <w:rPr>
          <w:rFonts w:hint="eastAsia"/>
          <w:szCs w:val="21"/>
        </w:rPr>
        <w:t>ヶ月毎（</w:t>
      </w:r>
      <w:r w:rsidR="009C40B1">
        <w:rPr>
          <w:szCs w:val="21"/>
        </w:rPr>
        <w:t>新規は</w:t>
      </w:r>
      <w:r w:rsidR="009C40B1">
        <w:rPr>
          <w:szCs w:val="21"/>
        </w:rPr>
        <w:t>3</w:t>
      </w:r>
      <w:r w:rsidR="00F77FAE">
        <w:rPr>
          <w:szCs w:val="21"/>
        </w:rPr>
        <w:t>ヶ</w:t>
      </w:r>
      <w:r w:rsidR="009C40B1">
        <w:rPr>
          <w:szCs w:val="21"/>
        </w:rPr>
        <w:t>月後）</w:t>
      </w:r>
      <w:r w:rsidR="009C40B1">
        <w:rPr>
          <w:rFonts w:hint="eastAsia"/>
          <w:szCs w:val="21"/>
        </w:rPr>
        <w:t>の個別支援計画書見直し時期の</w:t>
      </w:r>
    </w:p>
    <w:p w:rsidR="009C40B1" w:rsidRDefault="009C40B1" w:rsidP="00C70C4D">
      <w:pPr>
        <w:pStyle w:val="ab"/>
        <w:spacing w:beforeLines="50" w:before="180"/>
        <w:ind w:leftChars="429" w:left="901" w:firstLineChars="700" w:firstLine="1470"/>
        <w:jc w:val="left"/>
        <w:rPr>
          <w:szCs w:val="21"/>
        </w:rPr>
      </w:pPr>
      <w:r>
        <w:rPr>
          <w:rFonts w:hint="eastAsia"/>
          <w:szCs w:val="21"/>
        </w:rPr>
        <w:t>モニタリングで保護者と懇談をする</w:t>
      </w:r>
    </w:p>
    <w:p w:rsidR="00C134DB" w:rsidRDefault="00C70C4D" w:rsidP="00C70C4D">
      <w:pPr>
        <w:pStyle w:val="ab"/>
        <w:spacing w:beforeLines="50" w:before="180"/>
        <w:ind w:leftChars="429" w:left="901" w:firstLineChars="500" w:firstLine="1050"/>
        <w:jc w:val="left"/>
        <w:rPr>
          <w:szCs w:val="21"/>
        </w:rPr>
      </w:pPr>
      <w:r>
        <w:rPr>
          <w:rFonts w:hint="eastAsia"/>
          <w:szCs w:val="21"/>
        </w:rPr>
        <w:t>（</w:t>
      </w:r>
      <w:r>
        <w:rPr>
          <w:rFonts w:hint="eastAsia"/>
          <w:szCs w:val="21"/>
        </w:rPr>
        <w:t>4</w:t>
      </w:r>
      <w:r>
        <w:rPr>
          <w:rFonts w:hint="eastAsia"/>
          <w:szCs w:val="21"/>
        </w:rPr>
        <w:t>）</w:t>
      </w:r>
      <w:r w:rsidR="00E42BAE">
        <w:rPr>
          <w:rFonts w:hint="eastAsia"/>
          <w:szCs w:val="21"/>
        </w:rPr>
        <w:t>長期休暇や放課後など保護者のレスパイトの預かり対応をする</w:t>
      </w:r>
    </w:p>
    <w:p w:rsidR="00C134DB" w:rsidRDefault="00C70C4D" w:rsidP="00C70C4D">
      <w:pPr>
        <w:pStyle w:val="ab"/>
        <w:spacing w:beforeLines="50" w:before="180"/>
        <w:ind w:leftChars="429" w:left="901" w:firstLineChars="500" w:firstLine="1050"/>
        <w:jc w:val="left"/>
        <w:rPr>
          <w:szCs w:val="21"/>
        </w:rPr>
      </w:pPr>
      <w:r>
        <w:rPr>
          <w:rFonts w:hint="eastAsia"/>
          <w:szCs w:val="21"/>
        </w:rPr>
        <w:t>（</w:t>
      </w:r>
      <w:r>
        <w:rPr>
          <w:rFonts w:hint="eastAsia"/>
          <w:szCs w:val="21"/>
        </w:rPr>
        <w:t>5</w:t>
      </w:r>
      <w:r>
        <w:rPr>
          <w:rFonts w:hint="eastAsia"/>
          <w:szCs w:val="21"/>
        </w:rPr>
        <w:t>）</w:t>
      </w:r>
      <w:r w:rsidR="00E42BAE">
        <w:rPr>
          <w:rFonts w:hint="eastAsia"/>
          <w:szCs w:val="21"/>
        </w:rPr>
        <w:t>相談支援事業所や学校との連携を密にして家族支援をする</w:t>
      </w:r>
    </w:p>
    <w:p w:rsidR="001F7A40" w:rsidRDefault="001F7A40" w:rsidP="00C70C4D">
      <w:pPr>
        <w:pStyle w:val="ab"/>
        <w:spacing w:beforeLines="50" w:before="180"/>
        <w:ind w:leftChars="-71" w:left="-149" w:firstLineChars="100" w:firstLine="241"/>
        <w:jc w:val="left"/>
        <w:rPr>
          <w:b/>
          <w:sz w:val="24"/>
          <w:szCs w:val="24"/>
          <w:bdr w:val="single" w:sz="4" w:space="0" w:color="auto"/>
        </w:rPr>
      </w:pPr>
      <w:r>
        <w:rPr>
          <w:rFonts w:hint="eastAsia"/>
          <w:b/>
          <w:sz w:val="24"/>
          <w:szCs w:val="24"/>
          <w:bdr w:val="single" w:sz="4" w:space="0" w:color="auto"/>
        </w:rPr>
        <w:t>移行支援</w:t>
      </w:r>
    </w:p>
    <w:p w:rsidR="00DE2E3D" w:rsidRDefault="004062E9" w:rsidP="00E42BAE">
      <w:pPr>
        <w:pStyle w:val="ab"/>
        <w:spacing w:beforeLines="50" w:before="180"/>
        <w:ind w:leftChars="-71" w:left="-149" w:firstLineChars="100" w:firstLine="210"/>
        <w:jc w:val="left"/>
        <w:rPr>
          <w:szCs w:val="21"/>
        </w:rPr>
      </w:pPr>
      <w:r w:rsidRPr="004062E9">
        <w:rPr>
          <w:rFonts w:hint="eastAsia"/>
          <w:szCs w:val="21"/>
        </w:rPr>
        <w:t xml:space="preserve">　　〇</w:t>
      </w:r>
      <w:r w:rsidR="009C40B1">
        <w:rPr>
          <w:rFonts w:hint="eastAsia"/>
          <w:szCs w:val="21"/>
        </w:rPr>
        <w:t xml:space="preserve">　</w:t>
      </w:r>
      <w:r w:rsidR="003277D0">
        <w:rPr>
          <w:rFonts w:hint="eastAsia"/>
          <w:szCs w:val="21"/>
        </w:rPr>
        <w:t>子どもの</w:t>
      </w:r>
      <w:r w:rsidR="0024570B">
        <w:rPr>
          <w:rFonts w:hint="eastAsia"/>
          <w:szCs w:val="21"/>
        </w:rPr>
        <w:t>将来的な社会への移行に向けた支援の充実、地域社会への参加に係る支援</w:t>
      </w:r>
      <w:r w:rsidR="00E97D98">
        <w:rPr>
          <w:rFonts w:hint="eastAsia"/>
          <w:szCs w:val="21"/>
        </w:rPr>
        <w:t>を行う</w:t>
      </w:r>
    </w:p>
    <w:p w:rsidR="00C70C4D" w:rsidRPr="00C70C4D" w:rsidRDefault="00C70C4D" w:rsidP="00C70C4D">
      <w:pPr>
        <w:tabs>
          <w:tab w:val="left" w:pos="3049"/>
        </w:tabs>
        <w:spacing w:beforeLines="50" w:before="180"/>
        <w:ind w:firstLineChars="500" w:firstLine="1050"/>
        <w:jc w:val="left"/>
        <w:rPr>
          <w:szCs w:val="21"/>
        </w:rPr>
      </w:pPr>
      <w:r>
        <w:rPr>
          <w:rFonts w:hint="eastAsia"/>
          <w:noProof/>
        </w:rPr>
        <mc:AlternateContent>
          <mc:Choice Requires="wps">
            <w:drawing>
              <wp:anchor distT="0" distB="0" distL="114300" distR="114300" simplePos="0" relativeHeight="251671552" behindDoc="0" locked="0" layoutInCell="1" allowOverlap="1" wp14:anchorId="42B44ED7" wp14:editId="1A41701D">
                <wp:simplePos x="0" y="0"/>
                <wp:positionH relativeFrom="column">
                  <wp:posOffset>593144</wp:posOffset>
                </wp:positionH>
                <wp:positionV relativeFrom="paragraph">
                  <wp:posOffset>84874</wp:posOffset>
                </wp:positionV>
                <wp:extent cx="5593080" cy="1050587"/>
                <wp:effectExtent l="0" t="0" r="26670" b="16510"/>
                <wp:wrapNone/>
                <wp:docPr id="9" name="正方形/長方形 9"/>
                <wp:cNvGraphicFramePr/>
                <a:graphic xmlns:a="http://schemas.openxmlformats.org/drawingml/2006/main">
                  <a:graphicData uri="http://schemas.microsoft.com/office/word/2010/wordprocessingShape">
                    <wps:wsp>
                      <wps:cNvSpPr/>
                      <wps:spPr>
                        <a:xfrm>
                          <a:off x="0" y="0"/>
                          <a:ext cx="5593080" cy="1050587"/>
                        </a:xfrm>
                        <a:prstGeom prst="rect">
                          <a:avLst/>
                        </a:prstGeom>
                        <a:noFill/>
                        <a:ln w="25400" cap="flat" cmpd="sng" algn="ctr">
                          <a:solidFill>
                            <a:sysClr val="windowText" lastClr="000000">
                              <a:lumMod val="95000"/>
                              <a:lumOff val="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26" style="position:absolute;left:0;text-align:left;margin-left:46.7pt;margin-top:6.7pt;width:440.4pt;height:82.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" filled="f" strokecolor="#0d0d0d" strokeweight="2pt">
                <v:stroke dashstyle="3 1"/>
              </v:rect>
            </w:pict>
          </mc:Fallback>
        </mc:AlternateContent>
      </w:r>
      <w:r>
        <w:rPr>
          <w:rFonts w:hint="eastAsia"/>
        </w:rPr>
        <w:t>【</w:t>
      </w:r>
      <w:r w:rsidRPr="00D965E3">
        <w:rPr>
          <w:rFonts w:hint="eastAsia"/>
        </w:rPr>
        <w:t>すかいの具体的</w:t>
      </w:r>
      <w:r>
        <w:rPr>
          <w:rFonts w:hint="eastAsia"/>
        </w:rPr>
        <w:t>支援</w:t>
      </w:r>
      <w:r w:rsidRPr="00D965E3">
        <w:rPr>
          <w:rFonts w:hint="eastAsia"/>
        </w:rPr>
        <w:t>例</w:t>
      </w:r>
      <w:r>
        <w:rPr>
          <w:rFonts w:hint="eastAsia"/>
        </w:rPr>
        <w:t>】</w:t>
      </w:r>
    </w:p>
    <w:p w:rsidR="00DE2E3D" w:rsidRPr="00C70C4D" w:rsidRDefault="00C70C4D" w:rsidP="00C70C4D">
      <w:pPr>
        <w:spacing w:beforeLines="50" w:before="180"/>
        <w:ind w:firstLineChars="800" w:firstLine="1680"/>
        <w:jc w:val="left"/>
        <w:rPr>
          <w:szCs w:val="21"/>
        </w:rPr>
      </w:pPr>
      <w:r>
        <w:rPr>
          <w:rFonts w:hint="eastAsia"/>
          <w:szCs w:val="21"/>
        </w:rPr>
        <w:t>（</w:t>
      </w:r>
      <w:r>
        <w:rPr>
          <w:rFonts w:hint="eastAsia"/>
          <w:szCs w:val="21"/>
        </w:rPr>
        <w:t>1</w:t>
      </w:r>
      <w:r>
        <w:rPr>
          <w:rFonts w:hint="eastAsia"/>
          <w:szCs w:val="21"/>
        </w:rPr>
        <w:t>）</w:t>
      </w:r>
      <w:r w:rsidR="009C40B1" w:rsidRPr="00C70C4D">
        <w:rPr>
          <w:rFonts w:hint="eastAsia"/>
          <w:szCs w:val="21"/>
        </w:rPr>
        <w:t>高校卒業後の事業所等への進路に応じた支援をする</w:t>
      </w:r>
    </w:p>
    <w:p w:rsidR="002A4790" w:rsidRPr="00C70C4D" w:rsidRDefault="00C70C4D" w:rsidP="00C70C4D">
      <w:pPr>
        <w:spacing w:beforeLines="50" w:before="180"/>
        <w:ind w:firstLineChars="800" w:firstLine="1680"/>
        <w:jc w:val="left"/>
        <w:rPr>
          <w:szCs w:val="21"/>
        </w:rPr>
      </w:pPr>
      <w:r w:rsidRPr="00C70C4D">
        <w:rPr>
          <w:rFonts w:hint="eastAsia"/>
          <w:szCs w:val="21"/>
        </w:rPr>
        <w:t>（</w:t>
      </w:r>
      <w:r w:rsidRPr="00C70C4D">
        <w:rPr>
          <w:rFonts w:hint="eastAsia"/>
          <w:szCs w:val="21"/>
        </w:rPr>
        <w:t>2</w:t>
      </w:r>
      <w:r w:rsidRPr="00C70C4D">
        <w:rPr>
          <w:rFonts w:hint="eastAsia"/>
          <w:szCs w:val="21"/>
        </w:rPr>
        <w:t>）</w:t>
      </w:r>
      <w:r w:rsidR="009C40B1" w:rsidRPr="00C70C4D">
        <w:rPr>
          <w:rFonts w:hint="eastAsia"/>
          <w:szCs w:val="21"/>
        </w:rPr>
        <w:t>相談支援事業所や進路先</w:t>
      </w:r>
      <w:r w:rsidR="00DE2E3D" w:rsidRPr="00C70C4D">
        <w:rPr>
          <w:rFonts w:hint="eastAsia"/>
          <w:szCs w:val="21"/>
        </w:rPr>
        <w:t>との連携を密にして対応に応じる</w:t>
      </w:r>
    </w:p>
    <w:p w:rsidR="001F7A40" w:rsidRDefault="001F7A40" w:rsidP="001F7A40">
      <w:pPr>
        <w:pStyle w:val="ab"/>
        <w:spacing w:beforeLines="50" w:before="180"/>
        <w:ind w:leftChars="-71" w:left="-149" w:firstLineChars="100" w:firstLine="241"/>
        <w:jc w:val="left"/>
        <w:rPr>
          <w:b/>
          <w:sz w:val="24"/>
          <w:szCs w:val="24"/>
          <w:bdr w:val="single" w:sz="4" w:space="0" w:color="auto"/>
        </w:rPr>
      </w:pPr>
      <w:r>
        <w:rPr>
          <w:b/>
          <w:sz w:val="24"/>
          <w:szCs w:val="24"/>
          <w:bdr w:val="single" w:sz="4" w:space="0" w:color="auto"/>
        </w:rPr>
        <w:lastRenderedPageBreak/>
        <w:t>地域支援・地域連携</w:t>
      </w:r>
    </w:p>
    <w:p w:rsidR="00EA79D0" w:rsidRDefault="0024570B" w:rsidP="00DE2E3D">
      <w:pPr>
        <w:pStyle w:val="ab"/>
        <w:spacing w:beforeLines="50" w:before="180"/>
        <w:ind w:leftChars="-71" w:left="-149" w:firstLineChars="100" w:firstLine="210"/>
        <w:jc w:val="left"/>
        <w:rPr>
          <w:szCs w:val="21"/>
        </w:rPr>
      </w:pPr>
      <w:r>
        <w:rPr>
          <w:szCs w:val="21"/>
        </w:rPr>
        <w:t xml:space="preserve">　　〇　</w:t>
      </w:r>
      <w:r w:rsidR="003277D0">
        <w:rPr>
          <w:szCs w:val="21"/>
        </w:rPr>
        <w:t>子どもやその家族の生活に関わる地域資源</w:t>
      </w:r>
      <w:bookmarkStart w:id="0" w:name="_GoBack"/>
      <w:bookmarkEnd w:id="0"/>
      <w:r w:rsidR="00EA79D0">
        <w:rPr>
          <w:szCs w:val="21"/>
        </w:rPr>
        <w:t>との連携した取組をする</w:t>
      </w:r>
    </w:p>
    <w:p w:rsidR="001F7A40" w:rsidRDefault="00AA110B" w:rsidP="00EA79D0">
      <w:pPr>
        <w:pStyle w:val="ab"/>
        <w:ind w:leftChars="-71" w:left="-149" w:firstLineChars="500" w:firstLine="1050"/>
        <w:jc w:val="left"/>
        <w:rPr>
          <w:szCs w:val="21"/>
        </w:rPr>
      </w:pPr>
      <w:r>
        <w:rPr>
          <w:szCs w:val="21"/>
        </w:rPr>
        <w:t>個別支援計画の対象である子ども・家庭への支援に係る取組を</w:t>
      </w:r>
      <w:r w:rsidR="00EA79D0">
        <w:rPr>
          <w:szCs w:val="21"/>
        </w:rPr>
        <w:t>記載する</w:t>
      </w:r>
    </w:p>
    <w:p w:rsidR="003E5855" w:rsidRDefault="003E5855" w:rsidP="003E5855">
      <w:pPr>
        <w:pStyle w:val="ab"/>
        <w:tabs>
          <w:tab w:val="left" w:pos="950"/>
        </w:tabs>
        <w:spacing w:beforeLines="50" w:before="180"/>
        <w:ind w:leftChars="29" w:left="691" w:hangingChars="300" w:hanging="630"/>
        <w:jc w:val="left"/>
        <w:rPr>
          <w:szCs w:val="21"/>
        </w:rPr>
      </w:pPr>
      <w:r>
        <w:rPr>
          <w:rFonts w:hint="eastAsia"/>
          <w:noProof/>
        </w:rPr>
        <mc:AlternateContent>
          <mc:Choice Requires="wps">
            <w:drawing>
              <wp:anchor distT="0" distB="0" distL="114300" distR="114300" simplePos="0" relativeHeight="251673600" behindDoc="0" locked="0" layoutInCell="1" allowOverlap="1" wp14:anchorId="5AF96686" wp14:editId="2CDF153F">
                <wp:simplePos x="0" y="0"/>
                <wp:positionH relativeFrom="column">
                  <wp:posOffset>543912</wp:posOffset>
                </wp:positionH>
                <wp:positionV relativeFrom="paragraph">
                  <wp:posOffset>25400</wp:posOffset>
                </wp:positionV>
                <wp:extent cx="5593080" cy="1225226"/>
                <wp:effectExtent l="0" t="0" r="26670" b="13335"/>
                <wp:wrapNone/>
                <wp:docPr id="10" name="正方形/長方形 10"/>
                <wp:cNvGraphicFramePr/>
                <a:graphic xmlns:a="http://schemas.openxmlformats.org/drawingml/2006/main">
                  <a:graphicData uri="http://schemas.microsoft.com/office/word/2010/wordprocessingShape">
                    <wps:wsp>
                      <wps:cNvSpPr/>
                      <wps:spPr>
                        <a:xfrm>
                          <a:off x="0" y="0"/>
                          <a:ext cx="5593080" cy="1225226"/>
                        </a:xfrm>
                        <a:prstGeom prst="rect">
                          <a:avLst/>
                        </a:prstGeom>
                        <a:noFill/>
                        <a:ln w="25400" cap="flat" cmpd="sng" algn="ctr">
                          <a:solidFill>
                            <a:sysClr val="windowText" lastClr="000000">
                              <a:lumMod val="95000"/>
                              <a:lumOff val="5000"/>
                            </a:sys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0" o:spid="_x0000_s1026" style="position:absolute;left:0;text-align:left;margin-left:42.85pt;margin-top:2pt;width:440.4pt;height:96.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" filled="f" strokecolor="#0d0d0d" strokeweight="2pt">
                <v:stroke dashstyle="3 1"/>
              </v:rect>
            </w:pict>
          </mc:Fallback>
        </mc:AlternateContent>
      </w:r>
      <w:r w:rsidR="00AA110B">
        <w:rPr>
          <w:rFonts w:hint="eastAsia"/>
          <w:szCs w:val="21"/>
        </w:rPr>
        <w:t xml:space="preserve">　　</w:t>
      </w:r>
      <w:r>
        <w:rPr>
          <w:szCs w:val="21"/>
        </w:rPr>
        <w:tab/>
      </w:r>
      <w:r>
        <w:rPr>
          <w:szCs w:val="21"/>
        </w:rPr>
        <w:t xml:space="preserve">　</w:t>
      </w:r>
      <w:r>
        <w:rPr>
          <w:rFonts w:hint="eastAsia"/>
        </w:rPr>
        <w:t>【</w:t>
      </w:r>
      <w:r w:rsidRPr="00D965E3">
        <w:rPr>
          <w:rFonts w:hint="eastAsia"/>
        </w:rPr>
        <w:t>すかいの具体的</w:t>
      </w:r>
      <w:r>
        <w:rPr>
          <w:rFonts w:hint="eastAsia"/>
        </w:rPr>
        <w:t>支援</w:t>
      </w:r>
      <w:r w:rsidRPr="00D965E3">
        <w:rPr>
          <w:rFonts w:hint="eastAsia"/>
        </w:rPr>
        <w:t>例</w:t>
      </w:r>
      <w:r>
        <w:rPr>
          <w:rFonts w:hint="eastAsia"/>
        </w:rPr>
        <w:t>】</w:t>
      </w:r>
    </w:p>
    <w:p w:rsidR="00144B0B" w:rsidRDefault="00AA110B" w:rsidP="003E5855">
      <w:pPr>
        <w:pStyle w:val="ab"/>
        <w:spacing w:beforeLines="50" w:before="180"/>
        <w:ind w:leftChars="329" w:left="691" w:firstLineChars="200" w:firstLine="420"/>
        <w:jc w:val="left"/>
        <w:rPr>
          <w:szCs w:val="21"/>
        </w:rPr>
      </w:pPr>
      <w:r>
        <w:rPr>
          <w:rFonts w:hint="eastAsia"/>
          <w:szCs w:val="21"/>
        </w:rPr>
        <w:t>子どもが好んで散策する児童公園、博物館、</w:t>
      </w:r>
      <w:r w:rsidR="00144B0B">
        <w:rPr>
          <w:rFonts w:hint="eastAsia"/>
          <w:szCs w:val="21"/>
        </w:rPr>
        <w:t>図書館、</w:t>
      </w:r>
      <w:r>
        <w:rPr>
          <w:rFonts w:hint="eastAsia"/>
          <w:szCs w:val="21"/>
        </w:rPr>
        <w:t>ショッピングモールなどへの関りの</w:t>
      </w:r>
    </w:p>
    <w:p w:rsidR="00AA110B" w:rsidRDefault="00AA110B" w:rsidP="003E5855">
      <w:pPr>
        <w:pStyle w:val="ab"/>
        <w:spacing w:beforeLines="50" w:before="180"/>
        <w:ind w:leftChars="329" w:left="691" w:firstLineChars="200" w:firstLine="420"/>
        <w:jc w:val="left"/>
        <w:rPr>
          <w:szCs w:val="21"/>
        </w:rPr>
      </w:pPr>
      <w:r>
        <w:rPr>
          <w:rFonts w:hint="eastAsia"/>
          <w:szCs w:val="21"/>
        </w:rPr>
        <w:t>中で</w:t>
      </w:r>
      <w:r w:rsidR="00144B0B">
        <w:rPr>
          <w:rFonts w:hint="eastAsia"/>
          <w:szCs w:val="21"/>
        </w:rPr>
        <w:t>、</w:t>
      </w:r>
      <w:r>
        <w:rPr>
          <w:rFonts w:hint="eastAsia"/>
          <w:szCs w:val="21"/>
        </w:rPr>
        <w:t>一般常識を学んだり、地域の人々と関わりながら、地域の生活を学ぶ</w:t>
      </w:r>
    </w:p>
    <w:p w:rsidR="00847E7E" w:rsidRPr="00DE2E3D" w:rsidRDefault="00847E7E" w:rsidP="00AA110B">
      <w:pPr>
        <w:pStyle w:val="ab"/>
        <w:spacing w:beforeLines="50" w:before="180"/>
        <w:ind w:leftChars="29" w:left="691" w:hangingChars="300" w:hanging="630"/>
        <w:jc w:val="left"/>
        <w:rPr>
          <w:szCs w:val="21"/>
          <w:bdr w:val="single" w:sz="4" w:space="0" w:color="auto"/>
        </w:rPr>
      </w:pPr>
    </w:p>
    <w:p w:rsidR="009D2F8E" w:rsidRPr="00847E7E" w:rsidRDefault="008208A5" w:rsidP="00651E50">
      <w:pPr>
        <w:tabs>
          <w:tab w:val="left" w:pos="851"/>
        </w:tabs>
        <w:spacing w:beforeLines="100" w:before="360"/>
        <w:jc w:val="left"/>
        <w:rPr>
          <w:b/>
          <w:sz w:val="24"/>
          <w:szCs w:val="24"/>
        </w:rPr>
      </w:pPr>
      <w:r w:rsidRPr="00847E7E">
        <w:rPr>
          <w:b/>
          <w:sz w:val="24"/>
          <w:szCs w:val="24"/>
        </w:rPr>
        <w:t>【</w:t>
      </w:r>
      <w:r w:rsidR="009D2F8E" w:rsidRPr="00847E7E">
        <w:rPr>
          <w:b/>
          <w:sz w:val="24"/>
          <w:szCs w:val="24"/>
        </w:rPr>
        <w:t>当事業所の基本情報</w:t>
      </w:r>
      <w:r w:rsidRPr="00847E7E">
        <w:rPr>
          <w:b/>
          <w:sz w:val="24"/>
          <w:szCs w:val="24"/>
        </w:rPr>
        <w:t>】</w:t>
      </w:r>
    </w:p>
    <w:p w:rsidR="009D2F8E" w:rsidRDefault="009D2F8E" w:rsidP="00651E50">
      <w:pPr>
        <w:tabs>
          <w:tab w:val="left" w:pos="851"/>
        </w:tabs>
        <w:spacing w:beforeLines="50" w:before="180"/>
        <w:jc w:val="left"/>
      </w:pPr>
      <w:r>
        <w:rPr>
          <w:rFonts w:hint="eastAsia"/>
        </w:rPr>
        <w:t xml:space="preserve">　　①　</w:t>
      </w:r>
      <w:r w:rsidRPr="008208A5">
        <w:rPr>
          <w:rFonts w:hint="eastAsia"/>
          <w:spacing w:val="35"/>
          <w:kern w:val="0"/>
          <w:fitText w:val="1050" w:id="-913092607"/>
        </w:rPr>
        <w:t>事業所</w:t>
      </w:r>
      <w:r w:rsidRPr="008208A5">
        <w:rPr>
          <w:rFonts w:hint="eastAsia"/>
          <w:kern w:val="0"/>
          <w:fitText w:val="1050" w:id="-913092607"/>
        </w:rPr>
        <w:t>名</w:t>
      </w:r>
      <w:r>
        <w:rPr>
          <w:rFonts w:hint="eastAsia"/>
        </w:rPr>
        <w:t>：</w:t>
      </w:r>
      <w:r w:rsidR="000C1441">
        <w:rPr>
          <w:rFonts w:hint="eastAsia"/>
        </w:rPr>
        <w:t>労働者協同組合労協センター事業団　放課後等デイサービス　すかい</w:t>
      </w:r>
    </w:p>
    <w:p w:rsidR="000C1441" w:rsidRDefault="000C1441" w:rsidP="003E5855">
      <w:pPr>
        <w:tabs>
          <w:tab w:val="left" w:pos="851"/>
        </w:tabs>
        <w:spacing w:beforeLines="50" w:before="180"/>
        <w:jc w:val="left"/>
      </w:pPr>
      <w:r>
        <w:rPr>
          <w:rFonts w:hint="eastAsia"/>
        </w:rPr>
        <w:t xml:space="preserve">　　②　作成年月日：</w:t>
      </w:r>
      <w:r>
        <w:rPr>
          <w:rFonts w:hint="eastAsia"/>
        </w:rPr>
        <w:t>2024</w:t>
      </w:r>
      <w:r>
        <w:rPr>
          <w:rFonts w:hint="eastAsia"/>
        </w:rPr>
        <w:t>年</w:t>
      </w:r>
      <w:r>
        <w:rPr>
          <w:rFonts w:hint="eastAsia"/>
        </w:rPr>
        <w:t>9</w:t>
      </w:r>
      <w:r>
        <w:rPr>
          <w:rFonts w:hint="eastAsia"/>
        </w:rPr>
        <w:t>月</w:t>
      </w:r>
      <w:r>
        <w:rPr>
          <w:rFonts w:hint="eastAsia"/>
        </w:rPr>
        <w:t>18</w:t>
      </w:r>
      <w:r>
        <w:rPr>
          <w:rFonts w:hint="eastAsia"/>
        </w:rPr>
        <w:t>日</w:t>
      </w:r>
    </w:p>
    <w:p w:rsidR="00997F5E" w:rsidRDefault="00997F5E" w:rsidP="003E5855">
      <w:pPr>
        <w:spacing w:beforeLines="50" w:before="180"/>
        <w:ind w:firstLineChars="100" w:firstLine="210"/>
      </w:pPr>
      <w:r>
        <w:rPr>
          <w:rFonts w:hint="eastAsia"/>
        </w:rPr>
        <w:t xml:space="preserve">　</w:t>
      </w:r>
      <w:r w:rsidR="000C1441">
        <w:rPr>
          <w:rFonts w:hint="eastAsia"/>
        </w:rPr>
        <w:t xml:space="preserve">③　</w:t>
      </w:r>
      <w:r w:rsidR="000C1441" w:rsidRPr="008208A5">
        <w:rPr>
          <w:rFonts w:hint="eastAsia"/>
          <w:kern w:val="0"/>
          <w:fitText w:val="1050" w:id="-913092608"/>
        </w:rPr>
        <w:t>事業所理念</w:t>
      </w:r>
      <w:r w:rsidR="000C1441">
        <w:rPr>
          <w:rFonts w:hint="eastAsia"/>
        </w:rPr>
        <w:t>：</w:t>
      </w:r>
    </w:p>
    <w:p w:rsidR="00997F5E" w:rsidRDefault="00997F5E" w:rsidP="003E5855">
      <w:pPr>
        <w:spacing w:beforeLines="50" w:before="180"/>
        <w:ind w:leftChars="607" w:left="1275" w:firstLine="1"/>
        <w:rPr>
          <w:rFonts w:ascii="Century" w:eastAsia="ＭＳ 明朝" w:hAnsi="Century" w:cs="Times New Roman"/>
        </w:rPr>
      </w:pPr>
      <w:r w:rsidRPr="00997F5E">
        <w:rPr>
          <w:rFonts w:ascii="Century" w:eastAsia="ＭＳ 明朝" w:hAnsi="Century" w:cs="Times New Roman" w:hint="eastAsia"/>
        </w:rPr>
        <w:t>障がいのある児童と家族が安心して通所でき、児童が楽しく健康に留意して過ごせる場所と利用者のニーズに合った様々なサービスを提供します。また、日々のかかわりの中で集団生活に慣れ、身辺自立を促す活動などを積極的に盛り込み、成人に至り社会へ出る際、少しでもストレスを軽減できるような経験の積み重ねとなるように、個々の障がいの特性に合わせて無理なく安心・安全に取り組み、遊びや集団の中での対人関係で楽しい経験を積み重ね、喜びや楽しみを少しでも多く感じられるような関わりを行います。</w:t>
      </w:r>
    </w:p>
    <w:p w:rsidR="00997F5E" w:rsidRDefault="00997F5E" w:rsidP="003E5855">
      <w:pPr>
        <w:spacing w:beforeLines="50" w:before="180"/>
        <w:ind w:leftChars="-201" w:left="-422"/>
        <w:rPr>
          <w:rFonts w:ascii="Century" w:eastAsia="ＭＳ 明朝" w:hAnsi="Century" w:cs="Times New Roman"/>
        </w:rPr>
      </w:pPr>
      <w:r>
        <w:rPr>
          <w:rFonts w:ascii="Century" w:eastAsia="ＭＳ 明朝" w:hAnsi="Century" w:cs="Times New Roman" w:hint="eastAsia"/>
        </w:rPr>
        <w:t xml:space="preserve">　　　</w:t>
      </w:r>
      <w:r w:rsidR="008F7CC9">
        <w:rPr>
          <w:rFonts w:ascii="Century" w:eastAsia="ＭＳ 明朝" w:hAnsi="Century" w:cs="Times New Roman" w:hint="eastAsia"/>
        </w:rPr>
        <w:t xml:space="preserve">　</w:t>
      </w:r>
      <w:r>
        <w:rPr>
          <w:rFonts w:ascii="Century" w:eastAsia="ＭＳ 明朝" w:hAnsi="Century" w:cs="Times New Roman" w:hint="eastAsia"/>
        </w:rPr>
        <w:t xml:space="preserve">④　</w:t>
      </w:r>
      <w:r w:rsidRPr="008208A5">
        <w:rPr>
          <w:rFonts w:ascii="Century" w:eastAsia="ＭＳ 明朝" w:hAnsi="Century" w:cs="Times New Roman" w:hint="eastAsia"/>
          <w:spacing w:val="35"/>
          <w:kern w:val="0"/>
          <w:fitText w:val="1050" w:id="-913092606"/>
        </w:rPr>
        <w:t>支援方</w:t>
      </w:r>
      <w:r w:rsidRPr="008208A5">
        <w:rPr>
          <w:rFonts w:ascii="Century" w:eastAsia="ＭＳ 明朝" w:hAnsi="Century" w:cs="Times New Roman" w:hint="eastAsia"/>
          <w:kern w:val="0"/>
          <w:fitText w:val="1050" w:id="-913092606"/>
        </w:rPr>
        <w:t>針</w:t>
      </w:r>
      <w:r>
        <w:rPr>
          <w:rFonts w:ascii="Century" w:eastAsia="ＭＳ 明朝" w:hAnsi="Century" w:cs="Times New Roman" w:hint="eastAsia"/>
        </w:rPr>
        <w:t>：上記に記載</w:t>
      </w:r>
    </w:p>
    <w:p w:rsidR="00997F5E" w:rsidRDefault="00997F5E" w:rsidP="003E5855">
      <w:pPr>
        <w:spacing w:beforeLines="50" w:before="180"/>
        <w:ind w:leftChars="-201" w:left="-422"/>
        <w:rPr>
          <w:rFonts w:ascii="Century" w:eastAsia="ＭＳ 明朝" w:hAnsi="Century" w:cs="Times New Roman"/>
        </w:rPr>
      </w:pPr>
      <w:r>
        <w:rPr>
          <w:rFonts w:ascii="Century" w:eastAsia="ＭＳ 明朝" w:hAnsi="Century" w:cs="Times New Roman" w:hint="eastAsia"/>
        </w:rPr>
        <w:t xml:space="preserve">　　　</w:t>
      </w:r>
      <w:r w:rsidR="008F7CC9">
        <w:rPr>
          <w:rFonts w:ascii="Century" w:eastAsia="ＭＳ 明朝" w:hAnsi="Century" w:cs="Times New Roman" w:hint="eastAsia"/>
        </w:rPr>
        <w:t xml:space="preserve">　</w:t>
      </w:r>
      <w:r>
        <w:rPr>
          <w:rFonts w:ascii="Century" w:eastAsia="ＭＳ 明朝" w:hAnsi="Century" w:cs="Times New Roman" w:hint="eastAsia"/>
        </w:rPr>
        <w:t xml:space="preserve">⑤　</w:t>
      </w:r>
      <w:r w:rsidRPr="008208A5">
        <w:rPr>
          <w:rFonts w:ascii="Century" w:eastAsia="ＭＳ 明朝" w:hAnsi="Century" w:cs="Times New Roman" w:hint="eastAsia"/>
          <w:spacing w:val="35"/>
          <w:kern w:val="0"/>
          <w:fitText w:val="1050" w:id="-913092605"/>
        </w:rPr>
        <w:t>営業時</w:t>
      </w:r>
      <w:r w:rsidRPr="008208A5">
        <w:rPr>
          <w:rFonts w:ascii="Century" w:eastAsia="ＭＳ 明朝" w:hAnsi="Century" w:cs="Times New Roman" w:hint="eastAsia"/>
          <w:kern w:val="0"/>
          <w:fitText w:val="1050" w:id="-913092605"/>
        </w:rPr>
        <w:t>間</w:t>
      </w:r>
      <w:r>
        <w:rPr>
          <w:rFonts w:ascii="Century" w:eastAsia="ＭＳ 明朝" w:hAnsi="Century" w:cs="Times New Roman" w:hint="eastAsia"/>
        </w:rPr>
        <w:t>：</w:t>
      </w:r>
      <w:r>
        <w:rPr>
          <w:rFonts w:ascii="Century" w:eastAsia="ＭＳ 明朝" w:hAnsi="Century" w:cs="Times New Roman" w:hint="eastAsia"/>
        </w:rPr>
        <w:t>9</w:t>
      </w:r>
      <w:r>
        <w:rPr>
          <w:rFonts w:ascii="Century" w:eastAsia="ＭＳ 明朝" w:hAnsi="Century" w:cs="Times New Roman" w:hint="eastAsia"/>
        </w:rPr>
        <w:t>時から</w:t>
      </w:r>
      <w:r>
        <w:rPr>
          <w:rFonts w:ascii="Century" w:eastAsia="ＭＳ 明朝" w:hAnsi="Century" w:cs="Times New Roman" w:hint="eastAsia"/>
        </w:rPr>
        <w:t>18</w:t>
      </w:r>
      <w:r>
        <w:rPr>
          <w:rFonts w:ascii="Century" w:eastAsia="ＭＳ 明朝" w:hAnsi="Century" w:cs="Times New Roman" w:hint="eastAsia"/>
        </w:rPr>
        <w:t>時</w:t>
      </w:r>
    </w:p>
    <w:p w:rsidR="00847E7E" w:rsidRDefault="00847E7E" w:rsidP="00997F5E">
      <w:pPr>
        <w:ind w:leftChars="-201" w:left="-422"/>
        <w:rPr>
          <w:rFonts w:ascii="Century" w:eastAsia="ＭＳ 明朝" w:hAnsi="Century" w:cs="Times New Roman"/>
        </w:rPr>
      </w:pPr>
      <w:r>
        <w:rPr>
          <w:rFonts w:ascii="Century" w:eastAsia="ＭＳ 明朝" w:hAnsi="Century" w:cs="Times New Roman" w:hint="eastAsia"/>
        </w:rPr>
        <w:t xml:space="preserve">　　　　　　サービス提供時間：</w:t>
      </w:r>
      <w:r w:rsidRPr="00E63AED">
        <w:rPr>
          <w:rFonts w:ascii="Century" w:eastAsia="ＭＳ 明朝" w:hAnsi="Century" w:cs="Times New Roman" w:hint="eastAsia"/>
          <w:kern w:val="0"/>
        </w:rPr>
        <w:t>平</w:t>
      </w:r>
      <w:r w:rsidR="0076637B">
        <w:rPr>
          <w:rFonts w:ascii="Century" w:eastAsia="ＭＳ 明朝" w:hAnsi="Century" w:cs="Times New Roman" w:hint="eastAsia"/>
          <w:kern w:val="0"/>
        </w:rPr>
        <w:t xml:space="preserve">　　</w:t>
      </w:r>
      <w:r w:rsidRPr="00E63AED">
        <w:rPr>
          <w:rFonts w:ascii="Century" w:eastAsia="ＭＳ 明朝" w:hAnsi="Century" w:cs="Times New Roman" w:hint="eastAsia"/>
          <w:kern w:val="0"/>
        </w:rPr>
        <w:t>日</w:t>
      </w:r>
      <w:r w:rsidR="0076637B">
        <w:rPr>
          <w:rFonts w:ascii="Century" w:eastAsia="ＭＳ 明朝" w:hAnsi="Century" w:cs="Times New Roman" w:hint="eastAsia"/>
          <w:kern w:val="0"/>
        </w:rPr>
        <w:t xml:space="preserve">　</w:t>
      </w:r>
      <w:r>
        <w:rPr>
          <w:rFonts w:ascii="Century" w:eastAsia="ＭＳ 明朝" w:hAnsi="Century" w:cs="Times New Roman" w:hint="eastAsia"/>
        </w:rPr>
        <w:t>15</w:t>
      </w:r>
      <w:r>
        <w:rPr>
          <w:rFonts w:ascii="Century" w:eastAsia="ＭＳ 明朝" w:hAnsi="Century" w:cs="Times New Roman" w:hint="eastAsia"/>
        </w:rPr>
        <w:t>時から</w:t>
      </w:r>
      <w:r>
        <w:rPr>
          <w:rFonts w:ascii="Century" w:eastAsia="ＭＳ 明朝" w:hAnsi="Century" w:cs="Times New Roman" w:hint="eastAsia"/>
        </w:rPr>
        <w:t>18</w:t>
      </w:r>
      <w:r>
        <w:rPr>
          <w:rFonts w:ascii="Century" w:eastAsia="ＭＳ 明朝" w:hAnsi="Century" w:cs="Times New Roman" w:hint="eastAsia"/>
        </w:rPr>
        <w:t>時　延長時間（支援前</w:t>
      </w:r>
      <w:r>
        <w:rPr>
          <w:rFonts w:ascii="Century" w:eastAsia="ＭＳ 明朝" w:hAnsi="Century" w:cs="Times New Roman" w:hint="eastAsia"/>
        </w:rPr>
        <w:t>2</w:t>
      </w:r>
      <w:r>
        <w:rPr>
          <w:rFonts w:ascii="Century" w:eastAsia="ＭＳ 明朝" w:hAnsi="Century" w:cs="Times New Roman" w:hint="eastAsia"/>
        </w:rPr>
        <w:t>時間の延長あり）</w:t>
      </w:r>
    </w:p>
    <w:p w:rsidR="00847E7E" w:rsidRDefault="00847E7E" w:rsidP="00997F5E">
      <w:pPr>
        <w:ind w:leftChars="-201" w:left="-422"/>
        <w:rPr>
          <w:rFonts w:ascii="Century" w:eastAsia="ＭＳ 明朝" w:hAnsi="Century" w:cs="Times New Roman"/>
        </w:rPr>
      </w:pPr>
      <w:r>
        <w:rPr>
          <w:rFonts w:ascii="Century" w:eastAsia="ＭＳ 明朝" w:hAnsi="Century" w:cs="Times New Roman" w:hint="eastAsia"/>
        </w:rPr>
        <w:t xml:space="preserve">　　　　　　　　　　　　　　　長</w:t>
      </w:r>
      <w:r w:rsidRPr="00847E7E">
        <w:rPr>
          <w:rFonts w:ascii="Century" w:eastAsia="ＭＳ 明朝" w:hAnsi="Century" w:cs="Times New Roman" w:hint="eastAsia"/>
          <w:kern w:val="0"/>
          <w:fitText w:val="630" w:id="-874806528"/>
        </w:rPr>
        <w:t>期休暇</w:t>
      </w:r>
      <w:r>
        <w:rPr>
          <w:rFonts w:ascii="Century" w:eastAsia="ＭＳ 明朝" w:hAnsi="Century" w:cs="Times New Roman" w:hint="eastAsia"/>
          <w:kern w:val="0"/>
        </w:rPr>
        <w:t xml:space="preserve">　</w:t>
      </w:r>
      <w:r>
        <w:rPr>
          <w:rFonts w:ascii="Century" w:eastAsia="ＭＳ 明朝" w:hAnsi="Century" w:cs="Times New Roman" w:hint="eastAsia"/>
          <w:kern w:val="0"/>
        </w:rPr>
        <w:t>10</w:t>
      </w:r>
      <w:r>
        <w:rPr>
          <w:rFonts w:ascii="Century" w:eastAsia="ＭＳ 明朝" w:hAnsi="Century" w:cs="Times New Roman" w:hint="eastAsia"/>
          <w:kern w:val="0"/>
        </w:rPr>
        <w:t>時から</w:t>
      </w:r>
      <w:r>
        <w:rPr>
          <w:rFonts w:ascii="Century" w:eastAsia="ＭＳ 明朝" w:hAnsi="Century" w:cs="Times New Roman" w:hint="eastAsia"/>
          <w:kern w:val="0"/>
        </w:rPr>
        <w:t>15</w:t>
      </w:r>
      <w:r>
        <w:rPr>
          <w:rFonts w:ascii="Century" w:eastAsia="ＭＳ 明朝" w:hAnsi="Century" w:cs="Times New Roman" w:hint="eastAsia"/>
          <w:kern w:val="0"/>
        </w:rPr>
        <w:t>時　延長時間（支援後</w:t>
      </w:r>
      <w:r>
        <w:rPr>
          <w:rFonts w:ascii="Century" w:eastAsia="ＭＳ 明朝" w:hAnsi="Century" w:cs="Times New Roman" w:hint="eastAsia"/>
          <w:kern w:val="0"/>
        </w:rPr>
        <w:t>2</w:t>
      </w:r>
      <w:r>
        <w:rPr>
          <w:rFonts w:ascii="Century" w:eastAsia="ＭＳ 明朝" w:hAnsi="Century" w:cs="Times New Roman" w:hint="eastAsia"/>
          <w:kern w:val="0"/>
        </w:rPr>
        <w:t>時間の延長あり）</w:t>
      </w:r>
    </w:p>
    <w:p w:rsidR="00997F5E" w:rsidRDefault="00997F5E" w:rsidP="003E5855">
      <w:pPr>
        <w:spacing w:beforeLines="50" w:before="180"/>
        <w:ind w:leftChars="-201" w:left="-422"/>
        <w:rPr>
          <w:rFonts w:ascii="Century" w:eastAsia="ＭＳ 明朝" w:hAnsi="Century" w:cs="Times New Roman"/>
        </w:rPr>
      </w:pPr>
      <w:r>
        <w:rPr>
          <w:rFonts w:ascii="Century" w:eastAsia="ＭＳ 明朝" w:hAnsi="Century" w:cs="Times New Roman" w:hint="eastAsia"/>
        </w:rPr>
        <w:t xml:space="preserve">　　　</w:t>
      </w:r>
      <w:r w:rsidR="008F7CC9">
        <w:rPr>
          <w:rFonts w:ascii="Century" w:eastAsia="ＭＳ 明朝" w:hAnsi="Century" w:cs="Times New Roman" w:hint="eastAsia"/>
        </w:rPr>
        <w:t xml:space="preserve">　</w:t>
      </w:r>
      <w:r>
        <w:rPr>
          <w:rFonts w:ascii="Century" w:eastAsia="ＭＳ 明朝" w:hAnsi="Century" w:cs="Times New Roman" w:hint="eastAsia"/>
        </w:rPr>
        <w:t xml:space="preserve">⑥　</w:t>
      </w:r>
      <w:r w:rsidRPr="008208A5">
        <w:rPr>
          <w:rFonts w:ascii="Century" w:eastAsia="ＭＳ 明朝" w:hAnsi="Century" w:cs="Times New Roman" w:hint="eastAsia"/>
          <w:spacing w:val="35"/>
          <w:kern w:val="0"/>
          <w:fitText w:val="1050" w:id="-913092352"/>
        </w:rPr>
        <w:t>送迎実</w:t>
      </w:r>
      <w:r w:rsidRPr="008208A5">
        <w:rPr>
          <w:rFonts w:ascii="Century" w:eastAsia="ＭＳ 明朝" w:hAnsi="Century" w:cs="Times New Roman" w:hint="eastAsia"/>
          <w:kern w:val="0"/>
          <w:fitText w:val="1050" w:id="-913092352"/>
        </w:rPr>
        <w:t>施</w:t>
      </w:r>
      <w:r>
        <w:rPr>
          <w:rFonts w:ascii="Century" w:eastAsia="ＭＳ 明朝" w:hAnsi="Century" w:cs="Times New Roman" w:hint="eastAsia"/>
        </w:rPr>
        <w:t>：あり</w:t>
      </w:r>
    </w:p>
    <w:p w:rsidR="00997F5E" w:rsidRDefault="00997F5E" w:rsidP="003E5855">
      <w:pPr>
        <w:spacing w:beforeLines="50" w:before="180"/>
        <w:ind w:leftChars="-201" w:left="-422"/>
        <w:rPr>
          <w:rFonts w:ascii="Century" w:eastAsia="ＭＳ 明朝" w:hAnsi="Century" w:cs="Times New Roman"/>
        </w:rPr>
      </w:pPr>
      <w:r>
        <w:rPr>
          <w:rFonts w:ascii="Century" w:eastAsia="ＭＳ 明朝" w:hAnsi="Century" w:cs="Times New Roman" w:hint="eastAsia"/>
        </w:rPr>
        <w:t xml:space="preserve">　　　</w:t>
      </w:r>
      <w:r w:rsidR="008F7CC9">
        <w:rPr>
          <w:rFonts w:ascii="Century" w:eastAsia="ＭＳ 明朝" w:hAnsi="Century" w:cs="Times New Roman" w:hint="eastAsia"/>
        </w:rPr>
        <w:t xml:space="preserve">　</w:t>
      </w:r>
      <w:r>
        <w:rPr>
          <w:rFonts w:ascii="Century" w:eastAsia="ＭＳ 明朝" w:hAnsi="Century" w:cs="Times New Roman" w:hint="eastAsia"/>
        </w:rPr>
        <w:t>⑦　支援内容と</w:t>
      </w:r>
      <w:r>
        <w:rPr>
          <w:rFonts w:ascii="Century" w:eastAsia="ＭＳ 明朝" w:hAnsi="Century" w:cs="Times New Roman" w:hint="eastAsia"/>
        </w:rPr>
        <w:t>5</w:t>
      </w:r>
      <w:r>
        <w:rPr>
          <w:rFonts w:ascii="Century" w:eastAsia="ＭＳ 明朝" w:hAnsi="Century" w:cs="Times New Roman" w:hint="eastAsia"/>
        </w:rPr>
        <w:t>領域の関連性</w:t>
      </w:r>
    </w:p>
    <w:p w:rsidR="00997F5E" w:rsidRDefault="00997F5E" w:rsidP="00997F5E">
      <w:pPr>
        <w:ind w:leftChars="-201" w:left="-422"/>
        <w:rPr>
          <w:rFonts w:ascii="Century" w:eastAsia="ＭＳ 明朝" w:hAnsi="Century" w:cs="Times New Roman"/>
        </w:rPr>
      </w:pPr>
      <w:r>
        <w:rPr>
          <w:rFonts w:ascii="Century" w:eastAsia="ＭＳ 明朝" w:hAnsi="Century" w:cs="Times New Roman" w:hint="eastAsia"/>
        </w:rPr>
        <w:t xml:space="preserve">　　　　　　　　</w:t>
      </w:r>
      <w:r w:rsidR="008208A5">
        <w:rPr>
          <w:rFonts w:ascii="Century" w:eastAsia="ＭＳ 明朝" w:hAnsi="Century" w:cs="Times New Roman" w:hint="eastAsia"/>
        </w:rPr>
        <w:t>個別支援計画書に</w:t>
      </w:r>
      <w:r>
        <w:rPr>
          <w:rFonts w:ascii="Century" w:eastAsia="ＭＳ 明朝" w:hAnsi="Century" w:cs="Times New Roman" w:hint="eastAsia"/>
        </w:rPr>
        <w:t>領域ごとの欄を設け、関連する支援内容を記載している</w:t>
      </w:r>
    </w:p>
    <w:p w:rsidR="00997F5E" w:rsidRDefault="00997F5E" w:rsidP="003E5855">
      <w:pPr>
        <w:spacing w:beforeLines="50" w:before="180"/>
        <w:ind w:leftChars="-201" w:left="-422"/>
        <w:rPr>
          <w:rFonts w:ascii="Century" w:eastAsia="ＭＳ 明朝" w:hAnsi="Century" w:cs="Times New Roman"/>
        </w:rPr>
      </w:pPr>
      <w:r>
        <w:rPr>
          <w:rFonts w:ascii="Century" w:eastAsia="ＭＳ 明朝" w:hAnsi="Century" w:cs="Times New Roman" w:hint="eastAsia"/>
        </w:rPr>
        <w:t xml:space="preserve">　　　</w:t>
      </w:r>
      <w:r w:rsidR="008F7CC9">
        <w:rPr>
          <w:rFonts w:ascii="Century" w:eastAsia="ＭＳ 明朝" w:hAnsi="Century" w:cs="Times New Roman" w:hint="eastAsia"/>
        </w:rPr>
        <w:t xml:space="preserve">　</w:t>
      </w:r>
      <w:r>
        <w:rPr>
          <w:rFonts w:ascii="Century" w:eastAsia="ＭＳ 明朝" w:hAnsi="Century" w:cs="Times New Roman" w:hint="eastAsia"/>
        </w:rPr>
        <w:t>⑧　職員の質の向上に資する取り組み</w:t>
      </w:r>
    </w:p>
    <w:p w:rsidR="008208A5" w:rsidRDefault="00997F5E" w:rsidP="00997F5E">
      <w:pPr>
        <w:ind w:leftChars="-201" w:left="-422"/>
        <w:rPr>
          <w:rFonts w:ascii="Century" w:eastAsia="ＭＳ 明朝" w:hAnsi="Century" w:cs="Times New Roman"/>
        </w:rPr>
      </w:pPr>
      <w:r>
        <w:rPr>
          <w:rFonts w:ascii="Century" w:eastAsia="ＭＳ 明朝" w:hAnsi="Century" w:cs="Times New Roman" w:hint="eastAsia"/>
        </w:rPr>
        <w:t xml:space="preserve">　　　　　　　　一般研修・虐待防止委員会（研修）・身体拘束適正化委員会（研修）年</w:t>
      </w:r>
      <w:r>
        <w:rPr>
          <w:rFonts w:ascii="Century" w:eastAsia="ＭＳ 明朝" w:hAnsi="Century" w:cs="Times New Roman" w:hint="eastAsia"/>
        </w:rPr>
        <w:t>2</w:t>
      </w:r>
      <w:r>
        <w:rPr>
          <w:rFonts w:ascii="Century" w:eastAsia="ＭＳ 明朝" w:hAnsi="Century" w:cs="Times New Roman" w:hint="eastAsia"/>
        </w:rPr>
        <w:t>回以上</w:t>
      </w:r>
      <w:r w:rsidR="002501CB">
        <w:rPr>
          <w:rFonts w:ascii="Century" w:eastAsia="ＭＳ 明朝" w:hAnsi="Century" w:cs="Times New Roman" w:hint="eastAsia"/>
        </w:rPr>
        <w:t>実施</w:t>
      </w:r>
    </w:p>
    <w:p w:rsidR="00997F5E" w:rsidRPr="002501CB" w:rsidRDefault="008208A5" w:rsidP="00117489">
      <w:pPr>
        <w:ind w:leftChars="-201" w:left="-422" w:firstLineChars="800" w:firstLine="1680"/>
        <w:rPr>
          <w:rFonts w:ascii="Century" w:eastAsia="ＭＳ 明朝" w:hAnsi="Century" w:cs="Times New Roman"/>
        </w:rPr>
      </w:pPr>
      <w:r>
        <w:rPr>
          <w:rFonts w:ascii="Century" w:eastAsia="ＭＳ 明朝" w:hAnsi="Century" w:cs="Times New Roman" w:hint="eastAsia"/>
        </w:rPr>
        <w:t>防災訓練（火災・地震・防犯）</w:t>
      </w:r>
      <w:r w:rsidR="002501CB">
        <w:rPr>
          <w:rFonts w:ascii="Century" w:eastAsia="ＭＳ 明朝" w:hAnsi="Century" w:cs="Times New Roman" w:hint="eastAsia"/>
        </w:rPr>
        <w:t>年</w:t>
      </w:r>
      <w:r>
        <w:rPr>
          <w:rFonts w:ascii="Century" w:eastAsia="ＭＳ 明朝" w:hAnsi="Century" w:cs="Times New Roman" w:hint="eastAsia"/>
        </w:rPr>
        <w:t>3</w:t>
      </w:r>
      <w:r w:rsidR="002501CB">
        <w:rPr>
          <w:rFonts w:ascii="Century" w:eastAsia="ＭＳ 明朝" w:hAnsi="Century" w:cs="Times New Roman" w:hint="eastAsia"/>
        </w:rPr>
        <w:t>回実施</w:t>
      </w:r>
    </w:p>
    <w:p w:rsidR="00997F5E" w:rsidRDefault="00997F5E" w:rsidP="003E5855">
      <w:pPr>
        <w:spacing w:beforeLines="50" w:before="180"/>
        <w:ind w:leftChars="-201" w:left="-422"/>
        <w:rPr>
          <w:rFonts w:ascii="Century" w:eastAsia="ＭＳ 明朝" w:hAnsi="Century" w:cs="Times New Roman"/>
        </w:rPr>
      </w:pPr>
      <w:r>
        <w:rPr>
          <w:rFonts w:ascii="Century" w:eastAsia="ＭＳ 明朝" w:hAnsi="Century" w:cs="Times New Roman" w:hint="eastAsia"/>
        </w:rPr>
        <w:t xml:space="preserve">　　　</w:t>
      </w:r>
      <w:r w:rsidR="008F7CC9">
        <w:rPr>
          <w:rFonts w:ascii="Century" w:eastAsia="ＭＳ 明朝" w:hAnsi="Century" w:cs="Times New Roman" w:hint="eastAsia"/>
        </w:rPr>
        <w:t xml:space="preserve">　</w:t>
      </w:r>
      <w:r>
        <w:rPr>
          <w:rFonts w:ascii="Century" w:eastAsia="ＭＳ 明朝" w:hAnsi="Century" w:cs="Times New Roman" w:hint="eastAsia"/>
        </w:rPr>
        <w:t>⑨　「すかい」の主な行事</w:t>
      </w:r>
    </w:p>
    <w:p w:rsidR="008208A5" w:rsidRDefault="008208A5" w:rsidP="00997F5E">
      <w:pPr>
        <w:ind w:leftChars="-201" w:left="-422"/>
        <w:rPr>
          <w:rFonts w:ascii="Century" w:eastAsia="ＭＳ 明朝" w:hAnsi="Century" w:cs="Times New Roman"/>
        </w:rPr>
      </w:pPr>
      <w:r>
        <w:rPr>
          <w:rFonts w:ascii="Century" w:eastAsia="ＭＳ 明朝" w:hAnsi="Century" w:cs="Times New Roman" w:hint="eastAsia"/>
        </w:rPr>
        <w:t xml:space="preserve">　　　　　　　　四季折々の野菜の栽培と収穫</w:t>
      </w:r>
    </w:p>
    <w:p w:rsidR="008208A5" w:rsidRPr="00997F5E" w:rsidRDefault="008208A5" w:rsidP="00997F5E">
      <w:pPr>
        <w:ind w:leftChars="-201" w:left="-422"/>
        <w:rPr>
          <w:rFonts w:ascii="Century" w:eastAsia="ＭＳ 明朝" w:hAnsi="Century" w:cs="Times New Roman"/>
        </w:rPr>
      </w:pPr>
      <w:r>
        <w:rPr>
          <w:rFonts w:ascii="Century" w:eastAsia="ＭＳ 明朝" w:hAnsi="Century" w:cs="Times New Roman" w:hint="eastAsia"/>
        </w:rPr>
        <w:t xml:space="preserve">　　　　　　　　初詣、夏休み行事、手作りクッキング、ハロウイン</w:t>
      </w:r>
      <w:r w:rsidR="002501CB">
        <w:rPr>
          <w:rFonts w:ascii="Century" w:eastAsia="ＭＳ 明朝" w:hAnsi="Century" w:cs="Times New Roman" w:hint="eastAsia"/>
        </w:rPr>
        <w:t>、クリスマス会</w:t>
      </w:r>
      <w:r w:rsidR="003E5855">
        <w:rPr>
          <w:rFonts w:ascii="Century" w:eastAsia="ＭＳ 明朝" w:hAnsi="Century" w:cs="Times New Roman" w:hint="eastAsia"/>
        </w:rPr>
        <w:t>、誕生日会</w:t>
      </w:r>
      <w:r>
        <w:rPr>
          <w:rFonts w:ascii="Century" w:eastAsia="ＭＳ 明朝" w:hAnsi="Century" w:cs="Times New Roman" w:hint="eastAsia"/>
        </w:rPr>
        <w:t>など</w:t>
      </w:r>
    </w:p>
    <w:p w:rsidR="003E5855" w:rsidRDefault="003E5855" w:rsidP="00117489">
      <w:pPr>
        <w:tabs>
          <w:tab w:val="left" w:pos="851"/>
        </w:tabs>
        <w:ind w:firstLineChars="4300" w:firstLine="9030"/>
        <w:jc w:val="left"/>
      </w:pPr>
    </w:p>
    <w:p w:rsidR="000C1441" w:rsidRPr="00997F5E" w:rsidRDefault="00117489" w:rsidP="00117489">
      <w:pPr>
        <w:tabs>
          <w:tab w:val="left" w:pos="851"/>
        </w:tabs>
        <w:ind w:firstLineChars="4300" w:firstLine="9030"/>
        <w:jc w:val="left"/>
      </w:pPr>
      <w:r>
        <w:rPr>
          <w:rFonts w:hint="eastAsia"/>
        </w:rPr>
        <w:t>以上</w:t>
      </w:r>
    </w:p>
    <w:sectPr w:rsidR="000C1441" w:rsidRPr="00997F5E" w:rsidSect="0009117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D85" w:rsidRDefault="00284D85" w:rsidP="007F3A58">
      <w:r>
        <w:separator/>
      </w:r>
    </w:p>
  </w:endnote>
  <w:endnote w:type="continuationSeparator" w:id="0">
    <w:p w:rsidR="00284D85" w:rsidRDefault="00284D85" w:rsidP="007F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ans JP">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D85" w:rsidRDefault="00284D85" w:rsidP="007F3A58">
      <w:r>
        <w:separator/>
      </w:r>
    </w:p>
  </w:footnote>
  <w:footnote w:type="continuationSeparator" w:id="0">
    <w:p w:rsidR="00284D85" w:rsidRDefault="00284D85" w:rsidP="007F3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F728C"/>
    <w:multiLevelType w:val="hybridMultilevel"/>
    <w:tmpl w:val="89E0C47C"/>
    <w:lvl w:ilvl="0" w:tplc="2FFEA072">
      <w:numFmt w:val="bullet"/>
      <w:lvlText w:val="□"/>
      <w:lvlJc w:val="left"/>
      <w:pPr>
        <w:ind w:left="360" w:hanging="360"/>
      </w:pPr>
      <w:rPr>
        <w:rFonts w:ascii="ＭＳ 明朝" w:eastAsia="ＭＳ 明朝" w:hAnsi="ＭＳ 明朝" w:cstheme="minorBidi" w:hint="eastAsia"/>
      </w:rPr>
    </w:lvl>
    <w:lvl w:ilvl="1" w:tplc="55F4FE0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BB"/>
    <w:rsid w:val="00091170"/>
    <w:rsid w:val="000A666A"/>
    <w:rsid w:val="000C1441"/>
    <w:rsid w:val="000D2852"/>
    <w:rsid w:val="000D63F7"/>
    <w:rsid w:val="000E7634"/>
    <w:rsid w:val="000E7648"/>
    <w:rsid w:val="00117489"/>
    <w:rsid w:val="00144287"/>
    <w:rsid w:val="00144B0B"/>
    <w:rsid w:val="001D7B49"/>
    <w:rsid w:val="001F1425"/>
    <w:rsid w:val="001F7A40"/>
    <w:rsid w:val="00237F6B"/>
    <w:rsid w:val="0024570B"/>
    <w:rsid w:val="002501CB"/>
    <w:rsid w:val="00253A50"/>
    <w:rsid w:val="00265619"/>
    <w:rsid w:val="00284D85"/>
    <w:rsid w:val="002A4790"/>
    <w:rsid w:val="002B284B"/>
    <w:rsid w:val="002C2E4F"/>
    <w:rsid w:val="002D05AE"/>
    <w:rsid w:val="002D46E4"/>
    <w:rsid w:val="00315C2D"/>
    <w:rsid w:val="003277D0"/>
    <w:rsid w:val="003278FC"/>
    <w:rsid w:val="003D2A36"/>
    <w:rsid w:val="003D488C"/>
    <w:rsid w:val="003E5855"/>
    <w:rsid w:val="003F4BB6"/>
    <w:rsid w:val="003F72A6"/>
    <w:rsid w:val="004062E9"/>
    <w:rsid w:val="00425926"/>
    <w:rsid w:val="0044442F"/>
    <w:rsid w:val="00492533"/>
    <w:rsid w:val="004D3013"/>
    <w:rsid w:val="00504FD7"/>
    <w:rsid w:val="005C7BBB"/>
    <w:rsid w:val="005E1E31"/>
    <w:rsid w:val="0060442E"/>
    <w:rsid w:val="00634CEB"/>
    <w:rsid w:val="00651E50"/>
    <w:rsid w:val="006D1498"/>
    <w:rsid w:val="006D37B4"/>
    <w:rsid w:val="006F5D2C"/>
    <w:rsid w:val="0071463E"/>
    <w:rsid w:val="00740A83"/>
    <w:rsid w:val="0076637B"/>
    <w:rsid w:val="00791963"/>
    <w:rsid w:val="00791CF0"/>
    <w:rsid w:val="007A7C21"/>
    <w:rsid w:val="007C717E"/>
    <w:rsid w:val="007F3A58"/>
    <w:rsid w:val="008208A5"/>
    <w:rsid w:val="0083452A"/>
    <w:rsid w:val="00840C2D"/>
    <w:rsid w:val="00847E7E"/>
    <w:rsid w:val="0085347A"/>
    <w:rsid w:val="00874CDE"/>
    <w:rsid w:val="00890314"/>
    <w:rsid w:val="00897C87"/>
    <w:rsid w:val="008D285B"/>
    <w:rsid w:val="008F2845"/>
    <w:rsid w:val="008F65BD"/>
    <w:rsid w:val="008F7CC9"/>
    <w:rsid w:val="00901DD6"/>
    <w:rsid w:val="00955C2F"/>
    <w:rsid w:val="00985C1B"/>
    <w:rsid w:val="00997F5E"/>
    <w:rsid w:val="009C40B1"/>
    <w:rsid w:val="009C599E"/>
    <w:rsid w:val="009D2F8E"/>
    <w:rsid w:val="00A130F0"/>
    <w:rsid w:val="00A15E7D"/>
    <w:rsid w:val="00A523C7"/>
    <w:rsid w:val="00A720B1"/>
    <w:rsid w:val="00A85F4B"/>
    <w:rsid w:val="00AA110B"/>
    <w:rsid w:val="00AF4CAD"/>
    <w:rsid w:val="00B02326"/>
    <w:rsid w:val="00B21115"/>
    <w:rsid w:val="00B6341C"/>
    <w:rsid w:val="00BE0C44"/>
    <w:rsid w:val="00BF68E1"/>
    <w:rsid w:val="00C134DB"/>
    <w:rsid w:val="00C21641"/>
    <w:rsid w:val="00C469C3"/>
    <w:rsid w:val="00C70C4D"/>
    <w:rsid w:val="00C73F72"/>
    <w:rsid w:val="00C91D63"/>
    <w:rsid w:val="00CB42A4"/>
    <w:rsid w:val="00CB7153"/>
    <w:rsid w:val="00CE1BD7"/>
    <w:rsid w:val="00CF184E"/>
    <w:rsid w:val="00CF4A47"/>
    <w:rsid w:val="00CF7EB0"/>
    <w:rsid w:val="00D07917"/>
    <w:rsid w:val="00D10186"/>
    <w:rsid w:val="00D4521B"/>
    <w:rsid w:val="00D9464C"/>
    <w:rsid w:val="00D965E3"/>
    <w:rsid w:val="00D9706D"/>
    <w:rsid w:val="00DC44E6"/>
    <w:rsid w:val="00DD7931"/>
    <w:rsid w:val="00DE2E3D"/>
    <w:rsid w:val="00DE73DD"/>
    <w:rsid w:val="00DF1AE8"/>
    <w:rsid w:val="00DF3210"/>
    <w:rsid w:val="00E2732E"/>
    <w:rsid w:val="00E42523"/>
    <w:rsid w:val="00E42BAE"/>
    <w:rsid w:val="00E50680"/>
    <w:rsid w:val="00E61EE1"/>
    <w:rsid w:val="00E63AED"/>
    <w:rsid w:val="00E66C05"/>
    <w:rsid w:val="00E66D2A"/>
    <w:rsid w:val="00E97D98"/>
    <w:rsid w:val="00EA79D0"/>
    <w:rsid w:val="00EC1CFD"/>
    <w:rsid w:val="00ED558D"/>
    <w:rsid w:val="00EF38D7"/>
    <w:rsid w:val="00F23FC9"/>
    <w:rsid w:val="00F77FAE"/>
    <w:rsid w:val="00FD04D7"/>
    <w:rsid w:val="00FD6F37"/>
    <w:rsid w:val="00FE4E62"/>
    <w:rsid w:val="00FE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FD04D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D04D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FD04D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04D7"/>
    <w:pPr>
      <w:keepNext/>
      <w:ind w:leftChars="400" w:left="400"/>
      <w:outlineLvl w:val="3"/>
    </w:pPr>
    <w:rPr>
      <w:b/>
      <w:bCs/>
    </w:rPr>
  </w:style>
  <w:style w:type="paragraph" w:styleId="5">
    <w:name w:val="heading 5"/>
    <w:basedOn w:val="a"/>
    <w:next w:val="a"/>
    <w:link w:val="50"/>
    <w:uiPriority w:val="9"/>
    <w:semiHidden/>
    <w:unhideWhenUsed/>
    <w:qFormat/>
    <w:rsid w:val="00FD04D7"/>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D04D7"/>
    <w:pPr>
      <w:keepNext/>
      <w:ind w:leftChars="800" w:left="800"/>
      <w:outlineLvl w:val="5"/>
    </w:pPr>
    <w:rPr>
      <w:b/>
      <w:bCs/>
    </w:rPr>
  </w:style>
  <w:style w:type="paragraph" w:styleId="7">
    <w:name w:val="heading 7"/>
    <w:basedOn w:val="a"/>
    <w:next w:val="a"/>
    <w:link w:val="70"/>
    <w:uiPriority w:val="9"/>
    <w:semiHidden/>
    <w:unhideWhenUsed/>
    <w:qFormat/>
    <w:rsid w:val="00FD04D7"/>
    <w:pPr>
      <w:keepNext/>
      <w:ind w:leftChars="800" w:left="800"/>
      <w:outlineLvl w:val="6"/>
    </w:pPr>
  </w:style>
  <w:style w:type="paragraph" w:styleId="8">
    <w:name w:val="heading 8"/>
    <w:basedOn w:val="a"/>
    <w:next w:val="a"/>
    <w:link w:val="80"/>
    <w:uiPriority w:val="9"/>
    <w:semiHidden/>
    <w:unhideWhenUsed/>
    <w:qFormat/>
    <w:rsid w:val="00FD04D7"/>
    <w:pPr>
      <w:keepNext/>
      <w:ind w:leftChars="1200" w:left="1200"/>
      <w:outlineLvl w:val="7"/>
    </w:pPr>
  </w:style>
  <w:style w:type="paragraph" w:styleId="9">
    <w:name w:val="heading 9"/>
    <w:basedOn w:val="a"/>
    <w:next w:val="a"/>
    <w:link w:val="90"/>
    <w:uiPriority w:val="9"/>
    <w:semiHidden/>
    <w:unhideWhenUsed/>
    <w:qFormat/>
    <w:rsid w:val="00FD04D7"/>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04D7"/>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FD04D7"/>
    <w:rPr>
      <w:rFonts w:asciiTheme="majorHAnsi" w:eastAsiaTheme="majorEastAsia" w:hAnsiTheme="majorHAnsi" w:cstheme="majorBidi"/>
    </w:rPr>
  </w:style>
  <w:style w:type="character" w:customStyle="1" w:styleId="30">
    <w:name w:val="見出し 3 (文字)"/>
    <w:basedOn w:val="a0"/>
    <w:link w:val="3"/>
    <w:uiPriority w:val="9"/>
    <w:semiHidden/>
    <w:rsid w:val="00FD04D7"/>
    <w:rPr>
      <w:rFonts w:asciiTheme="majorHAnsi" w:eastAsiaTheme="majorEastAsia" w:hAnsiTheme="majorHAnsi" w:cstheme="majorBidi"/>
    </w:rPr>
  </w:style>
  <w:style w:type="character" w:customStyle="1" w:styleId="40">
    <w:name w:val="見出し 4 (文字)"/>
    <w:basedOn w:val="a0"/>
    <w:link w:val="4"/>
    <w:uiPriority w:val="9"/>
    <w:semiHidden/>
    <w:rsid w:val="00FD04D7"/>
    <w:rPr>
      <w:b/>
      <w:bCs/>
    </w:rPr>
  </w:style>
  <w:style w:type="character" w:customStyle="1" w:styleId="50">
    <w:name w:val="見出し 5 (文字)"/>
    <w:basedOn w:val="a0"/>
    <w:link w:val="5"/>
    <w:uiPriority w:val="9"/>
    <w:semiHidden/>
    <w:rsid w:val="00FD04D7"/>
    <w:rPr>
      <w:rFonts w:asciiTheme="majorHAnsi" w:eastAsiaTheme="majorEastAsia" w:hAnsiTheme="majorHAnsi" w:cstheme="majorBidi"/>
    </w:rPr>
  </w:style>
  <w:style w:type="character" w:customStyle="1" w:styleId="60">
    <w:name w:val="見出し 6 (文字)"/>
    <w:basedOn w:val="a0"/>
    <w:link w:val="6"/>
    <w:uiPriority w:val="9"/>
    <w:semiHidden/>
    <w:rsid w:val="00FD04D7"/>
    <w:rPr>
      <w:b/>
      <w:bCs/>
    </w:rPr>
  </w:style>
  <w:style w:type="character" w:customStyle="1" w:styleId="70">
    <w:name w:val="見出し 7 (文字)"/>
    <w:basedOn w:val="a0"/>
    <w:link w:val="7"/>
    <w:uiPriority w:val="9"/>
    <w:semiHidden/>
    <w:rsid w:val="00FD04D7"/>
  </w:style>
  <w:style w:type="character" w:customStyle="1" w:styleId="80">
    <w:name w:val="見出し 8 (文字)"/>
    <w:basedOn w:val="a0"/>
    <w:link w:val="8"/>
    <w:uiPriority w:val="9"/>
    <w:semiHidden/>
    <w:rsid w:val="00FD04D7"/>
  </w:style>
  <w:style w:type="character" w:customStyle="1" w:styleId="90">
    <w:name w:val="見出し 9 (文字)"/>
    <w:basedOn w:val="a0"/>
    <w:link w:val="9"/>
    <w:uiPriority w:val="9"/>
    <w:semiHidden/>
    <w:rsid w:val="00FD04D7"/>
  </w:style>
  <w:style w:type="paragraph" w:styleId="a3">
    <w:name w:val="Title"/>
    <w:basedOn w:val="a"/>
    <w:next w:val="a"/>
    <w:link w:val="a4"/>
    <w:uiPriority w:val="10"/>
    <w:qFormat/>
    <w:rsid w:val="00FD04D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FD04D7"/>
    <w:rPr>
      <w:rFonts w:asciiTheme="majorHAnsi" w:eastAsia="ＭＳ ゴシック" w:hAnsiTheme="majorHAnsi" w:cstheme="majorBidi"/>
      <w:sz w:val="32"/>
      <w:szCs w:val="32"/>
    </w:rPr>
  </w:style>
  <w:style w:type="paragraph" w:styleId="a5">
    <w:name w:val="Subtitle"/>
    <w:basedOn w:val="a"/>
    <w:next w:val="a"/>
    <w:link w:val="a6"/>
    <w:uiPriority w:val="11"/>
    <w:qFormat/>
    <w:rsid w:val="00FD04D7"/>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FD04D7"/>
    <w:rPr>
      <w:rFonts w:asciiTheme="majorHAnsi" w:eastAsia="ＭＳ ゴシック" w:hAnsiTheme="majorHAnsi" w:cstheme="majorBidi"/>
      <w:sz w:val="24"/>
      <w:szCs w:val="24"/>
    </w:rPr>
  </w:style>
  <w:style w:type="character" w:styleId="a7">
    <w:name w:val="Strong"/>
    <w:basedOn w:val="a0"/>
    <w:uiPriority w:val="22"/>
    <w:qFormat/>
    <w:rsid w:val="00FD04D7"/>
    <w:rPr>
      <w:b/>
      <w:bCs/>
    </w:rPr>
  </w:style>
  <w:style w:type="character" w:styleId="a8">
    <w:name w:val="Emphasis"/>
    <w:uiPriority w:val="20"/>
    <w:qFormat/>
    <w:rsid w:val="00FD04D7"/>
    <w:rPr>
      <w:i/>
      <w:iCs/>
    </w:rPr>
  </w:style>
  <w:style w:type="paragraph" w:styleId="a9">
    <w:name w:val="No Spacing"/>
    <w:basedOn w:val="a"/>
    <w:link w:val="aa"/>
    <w:uiPriority w:val="1"/>
    <w:qFormat/>
    <w:rsid w:val="00FD04D7"/>
  </w:style>
  <w:style w:type="character" w:customStyle="1" w:styleId="aa">
    <w:name w:val="行間詰め (文字)"/>
    <w:basedOn w:val="a0"/>
    <w:link w:val="a9"/>
    <w:uiPriority w:val="1"/>
    <w:rsid w:val="00FD04D7"/>
  </w:style>
  <w:style w:type="paragraph" w:styleId="ab">
    <w:name w:val="List Paragraph"/>
    <w:basedOn w:val="a"/>
    <w:uiPriority w:val="34"/>
    <w:qFormat/>
    <w:rsid w:val="00FD04D7"/>
    <w:pPr>
      <w:ind w:leftChars="400" w:left="840"/>
    </w:pPr>
  </w:style>
  <w:style w:type="paragraph" w:styleId="ac">
    <w:name w:val="Quote"/>
    <w:basedOn w:val="a"/>
    <w:next w:val="a"/>
    <w:link w:val="ad"/>
    <w:uiPriority w:val="29"/>
    <w:qFormat/>
    <w:rsid w:val="00FD04D7"/>
    <w:rPr>
      <w:i/>
      <w:iCs/>
      <w:color w:val="000000" w:themeColor="text1"/>
    </w:rPr>
  </w:style>
  <w:style w:type="character" w:customStyle="1" w:styleId="ad">
    <w:name w:val="引用文 (文字)"/>
    <w:basedOn w:val="a0"/>
    <w:link w:val="ac"/>
    <w:uiPriority w:val="29"/>
    <w:rsid w:val="00FD04D7"/>
    <w:rPr>
      <w:i/>
      <w:iCs/>
      <w:color w:val="000000" w:themeColor="text1"/>
    </w:rPr>
  </w:style>
  <w:style w:type="paragraph" w:styleId="21">
    <w:name w:val="Intense Quote"/>
    <w:basedOn w:val="a"/>
    <w:next w:val="a"/>
    <w:link w:val="22"/>
    <w:uiPriority w:val="30"/>
    <w:qFormat/>
    <w:rsid w:val="00FD04D7"/>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FD04D7"/>
    <w:rPr>
      <w:b/>
      <w:bCs/>
      <w:i/>
      <w:iCs/>
      <w:color w:val="4F81BD" w:themeColor="accent1"/>
    </w:rPr>
  </w:style>
  <w:style w:type="character" w:styleId="ae">
    <w:name w:val="Subtle Emphasis"/>
    <w:uiPriority w:val="19"/>
    <w:qFormat/>
    <w:rsid w:val="00FD04D7"/>
    <w:rPr>
      <w:i/>
      <w:iCs/>
      <w:color w:val="808080" w:themeColor="text1" w:themeTint="7F"/>
    </w:rPr>
  </w:style>
  <w:style w:type="character" w:styleId="23">
    <w:name w:val="Intense Emphasis"/>
    <w:uiPriority w:val="21"/>
    <w:qFormat/>
    <w:rsid w:val="00FD04D7"/>
    <w:rPr>
      <w:b/>
      <w:bCs/>
      <w:i/>
      <w:iCs/>
      <w:color w:val="4F81BD" w:themeColor="accent1"/>
    </w:rPr>
  </w:style>
  <w:style w:type="character" w:styleId="af">
    <w:name w:val="Subtle Reference"/>
    <w:uiPriority w:val="31"/>
    <w:qFormat/>
    <w:rsid w:val="00FD04D7"/>
    <w:rPr>
      <w:smallCaps/>
      <w:color w:val="C0504D" w:themeColor="accent2"/>
      <w:u w:val="single"/>
    </w:rPr>
  </w:style>
  <w:style w:type="character" w:styleId="24">
    <w:name w:val="Intense Reference"/>
    <w:uiPriority w:val="32"/>
    <w:qFormat/>
    <w:rsid w:val="00FD04D7"/>
    <w:rPr>
      <w:b/>
      <w:bCs/>
      <w:smallCaps/>
      <w:color w:val="C0504D" w:themeColor="accent2"/>
      <w:spacing w:val="5"/>
      <w:u w:val="single"/>
    </w:rPr>
  </w:style>
  <w:style w:type="character" w:styleId="af0">
    <w:name w:val="Book Title"/>
    <w:uiPriority w:val="33"/>
    <w:qFormat/>
    <w:rsid w:val="00FD04D7"/>
    <w:rPr>
      <w:b/>
      <w:bCs/>
      <w:smallCaps/>
      <w:spacing w:val="5"/>
    </w:rPr>
  </w:style>
  <w:style w:type="paragraph" w:styleId="af1">
    <w:name w:val="TOC Heading"/>
    <w:basedOn w:val="1"/>
    <w:next w:val="a"/>
    <w:uiPriority w:val="39"/>
    <w:semiHidden/>
    <w:unhideWhenUsed/>
    <w:qFormat/>
    <w:rsid w:val="00FD04D7"/>
    <w:pPr>
      <w:outlineLvl w:val="9"/>
    </w:pPr>
  </w:style>
  <w:style w:type="paragraph" w:styleId="af2">
    <w:name w:val="caption"/>
    <w:basedOn w:val="a"/>
    <w:next w:val="a"/>
    <w:uiPriority w:val="35"/>
    <w:semiHidden/>
    <w:unhideWhenUsed/>
    <w:qFormat/>
    <w:rsid w:val="00FD04D7"/>
    <w:rPr>
      <w:b/>
      <w:bCs/>
      <w:szCs w:val="21"/>
    </w:rPr>
  </w:style>
  <w:style w:type="table" w:styleId="af3">
    <w:name w:val="Table Grid"/>
    <w:basedOn w:val="a1"/>
    <w:uiPriority w:val="59"/>
    <w:rsid w:val="005C7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semiHidden/>
    <w:unhideWhenUsed/>
    <w:rsid w:val="007F3A58"/>
    <w:pPr>
      <w:tabs>
        <w:tab w:val="center" w:pos="4252"/>
        <w:tab w:val="right" w:pos="8504"/>
      </w:tabs>
      <w:snapToGrid w:val="0"/>
    </w:pPr>
  </w:style>
  <w:style w:type="character" w:customStyle="1" w:styleId="af5">
    <w:name w:val="ヘッダー (文字)"/>
    <w:basedOn w:val="a0"/>
    <w:link w:val="af4"/>
    <w:uiPriority w:val="99"/>
    <w:semiHidden/>
    <w:rsid w:val="007F3A58"/>
  </w:style>
  <w:style w:type="paragraph" w:styleId="af6">
    <w:name w:val="footer"/>
    <w:basedOn w:val="a"/>
    <w:link w:val="af7"/>
    <w:uiPriority w:val="99"/>
    <w:semiHidden/>
    <w:unhideWhenUsed/>
    <w:rsid w:val="007F3A58"/>
    <w:pPr>
      <w:tabs>
        <w:tab w:val="center" w:pos="4252"/>
        <w:tab w:val="right" w:pos="8504"/>
      </w:tabs>
      <w:snapToGrid w:val="0"/>
    </w:pPr>
  </w:style>
  <w:style w:type="character" w:customStyle="1" w:styleId="af7">
    <w:name w:val="フッター (文字)"/>
    <w:basedOn w:val="a0"/>
    <w:link w:val="af6"/>
    <w:uiPriority w:val="99"/>
    <w:semiHidden/>
    <w:rsid w:val="007F3A58"/>
  </w:style>
  <w:style w:type="paragraph" w:styleId="af8">
    <w:name w:val="Balloon Text"/>
    <w:basedOn w:val="a"/>
    <w:link w:val="af9"/>
    <w:uiPriority w:val="99"/>
    <w:semiHidden/>
    <w:unhideWhenUsed/>
    <w:rsid w:val="000E7648"/>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0E764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FD04D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D04D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FD04D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04D7"/>
    <w:pPr>
      <w:keepNext/>
      <w:ind w:leftChars="400" w:left="400"/>
      <w:outlineLvl w:val="3"/>
    </w:pPr>
    <w:rPr>
      <w:b/>
      <w:bCs/>
    </w:rPr>
  </w:style>
  <w:style w:type="paragraph" w:styleId="5">
    <w:name w:val="heading 5"/>
    <w:basedOn w:val="a"/>
    <w:next w:val="a"/>
    <w:link w:val="50"/>
    <w:uiPriority w:val="9"/>
    <w:semiHidden/>
    <w:unhideWhenUsed/>
    <w:qFormat/>
    <w:rsid w:val="00FD04D7"/>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D04D7"/>
    <w:pPr>
      <w:keepNext/>
      <w:ind w:leftChars="800" w:left="800"/>
      <w:outlineLvl w:val="5"/>
    </w:pPr>
    <w:rPr>
      <w:b/>
      <w:bCs/>
    </w:rPr>
  </w:style>
  <w:style w:type="paragraph" w:styleId="7">
    <w:name w:val="heading 7"/>
    <w:basedOn w:val="a"/>
    <w:next w:val="a"/>
    <w:link w:val="70"/>
    <w:uiPriority w:val="9"/>
    <w:semiHidden/>
    <w:unhideWhenUsed/>
    <w:qFormat/>
    <w:rsid w:val="00FD04D7"/>
    <w:pPr>
      <w:keepNext/>
      <w:ind w:leftChars="800" w:left="800"/>
      <w:outlineLvl w:val="6"/>
    </w:pPr>
  </w:style>
  <w:style w:type="paragraph" w:styleId="8">
    <w:name w:val="heading 8"/>
    <w:basedOn w:val="a"/>
    <w:next w:val="a"/>
    <w:link w:val="80"/>
    <w:uiPriority w:val="9"/>
    <w:semiHidden/>
    <w:unhideWhenUsed/>
    <w:qFormat/>
    <w:rsid w:val="00FD04D7"/>
    <w:pPr>
      <w:keepNext/>
      <w:ind w:leftChars="1200" w:left="1200"/>
      <w:outlineLvl w:val="7"/>
    </w:pPr>
  </w:style>
  <w:style w:type="paragraph" w:styleId="9">
    <w:name w:val="heading 9"/>
    <w:basedOn w:val="a"/>
    <w:next w:val="a"/>
    <w:link w:val="90"/>
    <w:uiPriority w:val="9"/>
    <w:semiHidden/>
    <w:unhideWhenUsed/>
    <w:qFormat/>
    <w:rsid w:val="00FD04D7"/>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04D7"/>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FD04D7"/>
    <w:rPr>
      <w:rFonts w:asciiTheme="majorHAnsi" w:eastAsiaTheme="majorEastAsia" w:hAnsiTheme="majorHAnsi" w:cstheme="majorBidi"/>
    </w:rPr>
  </w:style>
  <w:style w:type="character" w:customStyle="1" w:styleId="30">
    <w:name w:val="見出し 3 (文字)"/>
    <w:basedOn w:val="a0"/>
    <w:link w:val="3"/>
    <w:uiPriority w:val="9"/>
    <w:semiHidden/>
    <w:rsid w:val="00FD04D7"/>
    <w:rPr>
      <w:rFonts w:asciiTheme="majorHAnsi" w:eastAsiaTheme="majorEastAsia" w:hAnsiTheme="majorHAnsi" w:cstheme="majorBidi"/>
    </w:rPr>
  </w:style>
  <w:style w:type="character" w:customStyle="1" w:styleId="40">
    <w:name w:val="見出し 4 (文字)"/>
    <w:basedOn w:val="a0"/>
    <w:link w:val="4"/>
    <w:uiPriority w:val="9"/>
    <w:semiHidden/>
    <w:rsid w:val="00FD04D7"/>
    <w:rPr>
      <w:b/>
      <w:bCs/>
    </w:rPr>
  </w:style>
  <w:style w:type="character" w:customStyle="1" w:styleId="50">
    <w:name w:val="見出し 5 (文字)"/>
    <w:basedOn w:val="a0"/>
    <w:link w:val="5"/>
    <w:uiPriority w:val="9"/>
    <w:semiHidden/>
    <w:rsid w:val="00FD04D7"/>
    <w:rPr>
      <w:rFonts w:asciiTheme="majorHAnsi" w:eastAsiaTheme="majorEastAsia" w:hAnsiTheme="majorHAnsi" w:cstheme="majorBidi"/>
    </w:rPr>
  </w:style>
  <w:style w:type="character" w:customStyle="1" w:styleId="60">
    <w:name w:val="見出し 6 (文字)"/>
    <w:basedOn w:val="a0"/>
    <w:link w:val="6"/>
    <w:uiPriority w:val="9"/>
    <w:semiHidden/>
    <w:rsid w:val="00FD04D7"/>
    <w:rPr>
      <w:b/>
      <w:bCs/>
    </w:rPr>
  </w:style>
  <w:style w:type="character" w:customStyle="1" w:styleId="70">
    <w:name w:val="見出し 7 (文字)"/>
    <w:basedOn w:val="a0"/>
    <w:link w:val="7"/>
    <w:uiPriority w:val="9"/>
    <w:semiHidden/>
    <w:rsid w:val="00FD04D7"/>
  </w:style>
  <w:style w:type="character" w:customStyle="1" w:styleId="80">
    <w:name w:val="見出し 8 (文字)"/>
    <w:basedOn w:val="a0"/>
    <w:link w:val="8"/>
    <w:uiPriority w:val="9"/>
    <w:semiHidden/>
    <w:rsid w:val="00FD04D7"/>
  </w:style>
  <w:style w:type="character" w:customStyle="1" w:styleId="90">
    <w:name w:val="見出し 9 (文字)"/>
    <w:basedOn w:val="a0"/>
    <w:link w:val="9"/>
    <w:uiPriority w:val="9"/>
    <w:semiHidden/>
    <w:rsid w:val="00FD04D7"/>
  </w:style>
  <w:style w:type="paragraph" w:styleId="a3">
    <w:name w:val="Title"/>
    <w:basedOn w:val="a"/>
    <w:next w:val="a"/>
    <w:link w:val="a4"/>
    <w:uiPriority w:val="10"/>
    <w:qFormat/>
    <w:rsid w:val="00FD04D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FD04D7"/>
    <w:rPr>
      <w:rFonts w:asciiTheme="majorHAnsi" w:eastAsia="ＭＳ ゴシック" w:hAnsiTheme="majorHAnsi" w:cstheme="majorBidi"/>
      <w:sz w:val="32"/>
      <w:szCs w:val="32"/>
    </w:rPr>
  </w:style>
  <w:style w:type="paragraph" w:styleId="a5">
    <w:name w:val="Subtitle"/>
    <w:basedOn w:val="a"/>
    <w:next w:val="a"/>
    <w:link w:val="a6"/>
    <w:uiPriority w:val="11"/>
    <w:qFormat/>
    <w:rsid w:val="00FD04D7"/>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FD04D7"/>
    <w:rPr>
      <w:rFonts w:asciiTheme="majorHAnsi" w:eastAsia="ＭＳ ゴシック" w:hAnsiTheme="majorHAnsi" w:cstheme="majorBidi"/>
      <w:sz w:val="24"/>
      <w:szCs w:val="24"/>
    </w:rPr>
  </w:style>
  <w:style w:type="character" w:styleId="a7">
    <w:name w:val="Strong"/>
    <w:basedOn w:val="a0"/>
    <w:uiPriority w:val="22"/>
    <w:qFormat/>
    <w:rsid w:val="00FD04D7"/>
    <w:rPr>
      <w:b/>
      <w:bCs/>
    </w:rPr>
  </w:style>
  <w:style w:type="character" w:styleId="a8">
    <w:name w:val="Emphasis"/>
    <w:uiPriority w:val="20"/>
    <w:qFormat/>
    <w:rsid w:val="00FD04D7"/>
    <w:rPr>
      <w:i/>
      <w:iCs/>
    </w:rPr>
  </w:style>
  <w:style w:type="paragraph" w:styleId="a9">
    <w:name w:val="No Spacing"/>
    <w:basedOn w:val="a"/>
    <w:link w:val="aa"/>
    <w:uiPriority w:val="1"/>
    <w:qFormat/>
    <w:rsid w:val="00FD04D7"/>
  </w:style>
  <w:style w:type="character" w:customStyle="1" w:styleId="aa">
    <w:name w:val="行間詰め (文字)"/>
    <w:basedOn w:val="a0"/>
    <w:link w:val="a9"/>
    <w:uiPriority w:val="1"/>
    <w:rsid w:val="00FD04D7"/>
  </w:style>
  <w:style w:type="paragraph" w:styleId="ab">
    <w:name w:val="List Paragraph"/>
    <w:basedOn w:val="a"/>
    <w:uiPriority w:val="34"/>
    <w:qFormat/>
    <w:rsid w:val="00FD04D7"/>
    <w:pPr>
      <w:ind w:leftChars="400" w:left="840"/>
    </w:pPr>
  </w:style>
  <w:style w:type="paragraph" w:styleId="ac">
    <w:name w:val="Quote"/>
    <w:basedOn w:val="a"/>
    <w:next w:val="a"/>
    <w:link w:val="ad"/>
    <w:uiPriority w:val="29"/>
    <w:qFormat/>
    <w:rsid w:val="00FD04D7"/>
    <w:rPr>
      <w:i/>
      <w:iCs/>
      <w:color w:val="000000" w:themeColor="text1"/>
    </w:rPr>
  </w:style>
  <w:style w:type="character" w:customStyle="1" w:styleId="ad">
    <w:name w:val="引用文 (文字)"/>
    <w:basedOn w:val="a0"/>
    <w:link w:val="ac"/>
    <w:uiPriority w:val="29"/>
    <w:rsid w:val="00FD04D7"/>
    <w:rPr>
      <w:i/>
      <w:iCs/>
      <w:color w:val="000000" w:themeColor="text1"/>
    </w:rPr>
  </w:style>
  <w:style w:type="paragraph" w:styleId="21">
    <w:name w:val="Intense Quote"/>
    <w:basedOn w:val="a"/>
    <w:next w:val="a"/>
    <w:link w:val="22"/>
    <w:uiPriority w:val="30"/>
    <w:qFormat/>
    <w:rsid w:val="00FD04D7"/>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FD04D7"/>
    <w:rPr>
      <w:b/>
      <w:bCs/>
      <w:i/>
      <w:iCs/>
      <w:color w:val="4F81BD" w:themeColor="accent1"/>
    </w:rPr>
  </w:style>
  <w:style w:type="character" w:styleId="ae">
    <w:name w:val="Subtle Emphasis"/>
    <w:uiPriority w:val="19"/>
    <w:qFormat/>
    <w:rsid w:val="00FD04D7"/>
    <w:rPr>
      <w:i/>
      <w:iCs/>
      <w:color w:val="808080" w:themeColor="text1" w:themeTint="7F"/>
    </w:rPr>
  </w:style>
  <w:style w:type="character" w:styleId="23">
    <w:name w:val="Intense Emphasis"/>
    <w:uiPriority w:val="21"/>
    <w:qFormat/>
    <w:rsid w:val="00FD04D7"/>
    <w:rPr>
      <w:b/>
      <w:bCs/>
      <w:i/>
      <w:iCs/>
      <w:color w:val="4F81BD" w:themeColor="accent1"/>
    </w:rPr>
  </w:style>
  <w:style w:type="character" w:styleId="af">
    <w:name w:val="Subtle Reference"/>
    <w:uiPriority w:val="31"/>
    <w:qFormat/>
    <w:rsid w:val="00FD04D7"/>
    <w:rPr>
      <w:smallCaps/>
      <w:color w:val="C0504D" w:themeColor="accent2"/>
      <w:u w:val="single"/>
    </w:rPr>
  </w:style>
  <w:style w:type="character" w:styleId="24">
    <w:name w:val="Intense Reference"/>
    <w:uiPriority w:val="32"/>
    <w:qFormat/>
    <w:rsid w:val="00FD04D7"/>
    <w:rPr>
      <w:b/>
      <w:bCs/>
      <w:smallCaps/>
      <w:color w:val="C0504D" w:themeColor="accent2"/>
      <w:spacing w:val="5"/>
      <w:u w:val="single"/>
    </w:rPr>
  </w:style>
  <w:style w:type="character" w:styleId="af0">
    <w:name w:val="Book Title"/>
    <w:uiPriority w:val="33"/>
    <w:qFormat/>
    <w:rsid w:val="00FD04D7"/>
    <w:rPr>
      <w:b/>
      <w:bCs/>
      <w:smallCaps/>
      <w:spacing w:val="5"/>
    </w:rPr>
  </w:style>
  <w:style w:type="paragraph" w:styleId="af1">
    <w:name w:val="TOC Heading"/>
    <w:basedOn w:val="1"/>
    <w:next w:val="a"/>
    <w:uiPriority w:val="39"/>
    <w:semiHidden/>
    <w:unhideWhenUsed/>
    <w:qFormat/>
    <w:rsid w:val="00FD04D7"/>
    <w:pPr>
      <w:outlineLvl w:val="9"/>
    </w:pPr>
  </w:style>
  <w:style w:type="paragraph" w:styleId="af2">
    <w:name w:val="caption"/>
    <w:basedOn w:val="a"/>
    <w:next w:val="a"/>
    <w:uiPriority w:val="35"/>
    <w:semiHidden/>
    <w:unhideWhenUsed/>
    <w:qFormat/>
    <w:rsid w:val="00FD04D7"/>
    <w:rPr>
      <w:b/>
      <w:bCs/>
      <w:szCs w:val="21"/>
    </w:rPr>
  </w:style>
  <w:style w:type="table" w:styleId="af3">
    <w:name w:val="Table Grid"/>
    <w:basedOn w:val="a1"/>
    <w:uiPriority w:val="59"/>
    <w:rsid w:val="005C7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semiHidden/>
    <w:unhideWhenUsed/>
    <w:rsid w:val="007F3A58"/>
    <w:pPr>
      <w:tabs>
        <w:tab w:val="center" w:pos="4252"/>
        <w:tab w:val="right" w:pos="8504"/>
      </w:tabs>
      <w:snapToGrid w:val="0"/>
    </w:pPr>
  </w:style>
  <w:style w:type="character" w:customStyle="1" w:styleId="af5">
    <w:name w:val="ヘッダー (文字)"/>
    <w:basedOn w:val="a0"/>
    <w:link w:val="af4"/>
    <w:uiPriority w:val="99"/>
    <w:semiHidden/>
    <w:rsid w:val="007F3A58"/>
  </w:style>
  <w:style w:type="paragraph" w:styleId="af6">
    <w:name w:val="footer"/>
    <w:basedOn w:val="a"/>
    <w:link w:val="af7"/>
    <w:uiPriority w:val="99"/>
    <w:semiHidden/>
    <w:unhideWhenUsed/>
    <w:rsid w:val="007F3A58"/>
    <w:pPr>
      <w:tabs>
        <w:tab w:val="center" w:pos="4252"/>
        <w:tab w:val="right" w:pos="8504"/>
      </w:tabs>
      <w:snapToGrid w:val="0"/>
    </w:pPr>
  </w:style>
  <w:style w:type="character" w:customStyle="1" w:styleId="af7">
    <w:name w:val="フッター (文字)"/>
    <w:basedOn w:val="a0"/>
    <w:link w:val="af6"/>
    <w:uiPriority w:val="99"/>
    <w:semiHidden/>
    <w:rsid w:val="007F3A58"/>
  </w:style>
  <w:style w:type="paragraph" w:styleId="af8">
    <w:name w:val="Balloon Text"/>
    <w:basedOn w:val="a"/>
    <w:link w:val="af9"/>
    <w:uiPriority w:val="99"/>
    <w:semiHidden/>
    <w:unhideWhenUsed/>
    <w:rsid w:val="000E7648"/>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0E76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896</TotalTime>
  <Pages>4</Pages>
  <Words>544</Words>
  <Characters>3102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PC-83</dc:creator>
  <cp:lastModifiedBy>z_SSD_001</cp:lastModifiedBy>
  <cp:revision>42</cp:revision>
  <cp:lastPrinted>2024-11-22T04:30:00Z</cp:lastPrinted>
  <dcterms:created xsi:type="dcterms:W3CDTF">2024-09-13T02:24:00Z</dcterms:created>
  <dcterms:modified xsi:type="dcterms:W3CDTF">2024-11-28T02:15:00Z</dcterms:modified>
</cp:coreProperties>
</file>